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</w:pPr>
      <w:bookmarkStart w:id="0" w:name="_GoBack"/>
      <w:bookmarkEnd w:id="0"/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>D</w:t>
      </w:r>
      <w:r w:rsidRPr="00D711B2">
        <w:rPr>
          <w:rFonts w:ascii="CenturyGothic,Bold" w:hAnsi="Arial" w:cs="CenturyGothic,Bold" w:hint="eastAsia"/>
          <w:b/>
          <w:bCs/>
          <w:color w:val="548ED5"/>
          <w:sz w:val="24"/>
          <w:szCs w:val="24"/>
          <w:lang w:val="fr-FR"/>
        </w:rPr>
        <w:t>é</w:t>
      </w:r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>cret n</w:t>
      </w:r>
      <w:r w:rsidRPr="00D711B2">
        <w:rPr>
          <w:rFonts w:ascii="CenturyGothic,Bold" w:hAnsi="Arial" w:cs="CenturyGothic,Bold" w:hint="eastAsia"/>
          <w:b/>
          <w:bCs/>
          <w:color w:val="548ED5"/>
          <w:sz w:val="24"/>
          <w:szCs w:val="24"/>
          <w:lang w:val="fr-FR"/>
        </w:rPr>
        <w:t>°</w:t>
      </w:r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 xml:space="preserve">2-92-833 du 25 </w:t>
      </w:r>
      <w:proofErr w:type="spellStart"/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>rebia</w:t>
      </w:r>
      <w:proofErr w:type="spellEnd"/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 xml:space="preserve"> ii 1414 (12 octobre 1993) pris pour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</w:pPr>
      <w:proofErr w:type="gramStart"/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>l</w:t>
      </w:r>
      <w:r w:rsidRPr="00D711B2">
        <w:rPr>
          <w:rFonts w:ascii="CenturyGothic,Bold" w:hAnsi="Arial" w:cs="CenturyGothic,Bold" w:hint="cs"/>
          <w:b/>
          <w:bCs/>
          <w:color w:val="548ED5"/>
          <w:sz w:val="24"/>
          <w:szCs w:val="24"/>
          <w:lang w:val="fr-FR"/>
        </w:rPr>
        <w:t>’</w:t>
      </w:r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>application</w:t>
      </w:r>
      <w:proofErr w:type="gramEnd"/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 xml:space="preserve"> de la loi n</w:t>
      </w:r>
      <w:r w:rsidRPr="00D711B2">
        <w:rPr>
          <w:rFonts w:ascii="CenturyGothic,Bold" w:hAnsi="Arial" w:cs="CenturyGothic,Bold" w:hint="eastAsia"/>
          <w:b/>
          <w:bCs/>
          <w:color w:val="548ED5"/>
          <w:sz w:val="24"/>
          <w:szCs w:val="24"/>
          <w:lang w:val="fr-FR"/>
        </w:rPr>
        <w:t>°</w:t>
      </w:r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>25-90 relative aux lotissements, groupes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</w:pPr>
      <w:proofErr w:type="gramStart"/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>d</w:t>
      </w:r>
      <w:r w:rsidRPr="00D711B2">
        <w:rPr>
          <w:rFonts w:ascii="CenturyGothic,Bold" w:hAnsi="Arial" w:cs="CenturyGothic,Bold" w:hint="cs"/>
          <w:b/>
          <w:bCs/>
          <w:color w:val="548ED5"/>
          <w:sz w:val="24"/>
          <w:szCs w:val="24"/>
          <w:lang w:val="fr-FR"/>
        </w:rPr>
        <w:t>’</w:t>
      </w:r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>habitations</w:t>
      </w:r>
      <w:proofErr w:type="gramEnd"/>
      <w:r w:rsidRPr="00D711B2"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  <w:t xml:space="preserve"> et morcellements.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</w:pP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548ED5"/>
          <w:sz w:val="24"/>
          <w:szCs w:val="24"/>
          <w:lang w:val="fr-FR"/>
        </w:rPr>
      </w:pP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LE PREMIER MINISTRE,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 la loi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 relative aux lotissements, groupes d'habitations et morcellements,</w:t>
      </w:r>
      <w:r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promulgu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par le dahir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1.92.7 du 15 </w:t>
      </w:r>
      <w:proofErr w:type="spellStart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Hija</w:t>
      </w:r>
      <w:proofErr w:type="spellEnd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1412 (17 Juin 1992)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 le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cret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2.85.364 du 27 </w:t>
      </w:r>
      <w:proofErr w:type="spellStart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Rejeb</w:t>
      </w:r>
      <w:proofErr w:type="spellEnd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1405 (18 Avril 1985) conf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rant au Ministre de</w:t>
      </w:r>
      <w:r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l'Int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rieur les pouvoirs et attributions en mati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de promotion nationale, d'urbanisme</w:t>
      </w:r>
      <w:r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et d'am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nagement du territoire ;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examen par le Conseil des Ministres,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uni le 13 </w:t>
      </w:r>
      <w:proofErr w:type="spellStart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safar</w:t>
      </w:r>
      <w:proofErr w:type="spellEnd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1414 (3 Ao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û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 1993).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D E C R E T E 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TITRE PREMIER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DES LOTISSEMENTS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ART.1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La demande d'autorisation de lotir est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par le 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titionnaire, contre</w:t>
      </w:r>
      <w:r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piss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û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 dat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et sign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par le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positaire 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au si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ge de la commune du lieu de situation du lotissement projet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ou au si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ge de la wilaya, de la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fecture ou de la province dans le cas o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ù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ledit</w:t>
      </w:r>
      <w:r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lotissement est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dans deux ou plusieurs communes.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La demande d'autorisation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accompagn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des documents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aux articles</w:t>
      </w:r>
      <w:r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2, 3, 4, 5 et 6 du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cret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Tout dossier ne comportant pas la totalit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des documents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dent</w:t>
      </w:r>
      <w:r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est irrecevable.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2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plan topographique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au 1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l'article 4 de la loi susvis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 doit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tre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tabli au 1/500, ou au 1/1000 lorsque la superficie du lotissement projet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passe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 hectares et indiquer notamment 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limites de la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avec les num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ros des bornes et des titres fonciers riverains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distances entre les bornes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points 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ô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et courbes de niveau ;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- les plantations et les constructions existantes, le cas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ant.</w:t>
      </w:r>
    </w:p>
    <w:p w:rsidR="00930CE5" w:rsidRPr="00D711B2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3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documents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au 2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l'article 4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 comprennent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1)- un plan de conception urbanistique du lotissement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chelle de 1/500 ou de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1/1000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tabli sur le plan topographique de l'immeuble objet du lotissement, indiquant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ô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tes principales du projet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ô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tes de seuils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trac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et la largeur des voies avec tous les am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nagements projet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: chauss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es,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bordures de trottoirs, emplacements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serv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 </w:t>
      </w:r>
      <w:r w:rsidR="00930CE5"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aux stationnements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,...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- les voies et places qui sont soumises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un ordonnancement architectural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limites, la contenance et les dimensions des lots dont le num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rotage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continu et progressif 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 si la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alisation du lotissement est faite par secteurs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emplacements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serv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 aux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quipements d'enseignement, de sant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, de sport et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aux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quipements culturels, cultuels, administratifs, commerciaux et de services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emplacements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serv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aux espaces verts et la nature des plantations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vues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raccordement du lotissement avec les voies publiques et les voies des lotissements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limitrophes, et, le cas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ant, avec la zone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aux abords des lotissements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projet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conform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 aux indications du plan d'am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nagement de ladite zone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2)- un document contenant les prescriptions architecturales applicables aux places,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placettes et aux voies grev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 de la servitude d'ordonnancement architectural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3)- les dessins des ouvrages au minimum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chelle de 1/50, le cas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ant ;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4)- un plan de situation de la parcelle concern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 au 1/2000 ou,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faut, au 1/5000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comportant l'orientation, les voies de desserte avec leur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nomination et des points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 rep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permettant de localiser le terrain.</w:t>
      </w:r>
    </w:p>
    <w:p w:rsidR="00930CE5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</w:p>
    <w:p w:rsidR="00930CE5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ART- 4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documents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au 3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l'article 4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comprennent :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1)- un ou plusieurs plans de la conception des infrastructures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chelle de 1/500 ou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de 1/1000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tablis sur le plan topographique, indiquant 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sch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ma de distribution d'eau, 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lectricit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et 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clairage public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trac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du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 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gout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la position des ouvrages sp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ciaux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raccordement de chaque lot aux divers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seaux internes du lotissement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raccordement du lotissement avec les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seaux 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gout et de distribution d'eau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potable et 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nergie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lectrique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proximit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, s'il y a lieu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 de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cessaire au raccordement du lotissement au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 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ral des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 publiques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- l'emplacement des bornes- fontaines, le cas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ant.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2)- les profils en long des chauss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es,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gouts et canalisations d'eau (section de toutes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les canalisations avec justificatif des calculs). Ces profils doivent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tre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tablis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chelles appropri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 bonne lecture et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="00930CE5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 bon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ne compr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hension des dessins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tant pour les hauteurs que pour les longueurs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3)- les profils en travers-type des voies dans toute leur emprise et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bordement dans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cas de remblais ou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blais importants (talus) avec en particulier l'indication 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a- des largeurs des chauss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es, dimensions de bordures et pentes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b- des positions des diff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rentes canalisations souterraines.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Ces profils doivent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tre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tablis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chelles appropri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 bonne lecture et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bonne compr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hension des dessins ;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4)- les dessins des ouvrages au minimum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chelle de 1/50, le cas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ant.</w:t>
      </w:r>
    </w:p>
    <w:p w:rsidR="00930CE5" w:rsidRPr="00D711B2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5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cahier des charges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 au 4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l'article 4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 doit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mentionner :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servitudes de toute nature grevant l'immeuble, notamment celles impos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 par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les plans et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glements d'am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nagement, telles que la nature des constructions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difier, les plantations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conserver ou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er, les zones de recul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respecter, ainsi que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celles cr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 en application de la 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gislation et la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glementation relatives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conservation des monuments historiques et des sites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nombre et la superficie des lots par cat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gorie de construction suivant leur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destination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- le volume des constructions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difier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- es emplacements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server aux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tablissements commerciaux, aux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quipements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publics e</w:t>
      </w:r>
      <w:r w:rsidR="00930CE5">
        <w:rPr>
          <w:rFonts w:ascii="CenturyGothic" w:hAnsi="Arial" w:cs="CenturyGothic"/>
          <w:color w:val="000000"/>
          <w:sz w:val="20"/>
          <w:szCs w:val="20"/>
          <w:lang w:val="fr-FR"/>
        </w:rPr>
        <w:t>t collectifs et leur superficie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la voirie (rues, chemins, places, parkings...) et les espaces libres plant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dont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alisation et l'am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nagement incombent au lotisseur et tous les autres travaux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quipement qui sont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sa charge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la voirie et les espaces libres dont la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alisation et l'am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nagement incombent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collectivit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locale ;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- et, le cas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ant, les conditions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="00930CE5">
        <w:rPr>
          <w:rFonts w:ascii="CenturyGothic" w:hAnsi="Arial" w:cs="CenturyGothic"/>
          <w:color w:val="000000"/>
          <w:sz w:val="20"/>
          <w:szCs w:val="20"/>
          <w:lang w:val="fr-FR"/>
        </w:rPr>
        <w:t>alisation des fos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ses septiques.</w:t>
      </w:r>
    </w:p>
    <w:p w:rsidR="00930CE5" w:rsidRPr="00D711B2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6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Pour l'application des dispositions de l'article 5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25-90, 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titionnaire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="00930CE5">
        <w:rPr>
          <w:rFonts w:ascii="CenturyGothic" w:hAnsi="Arial" w:cs="CenturyGothic"/>
          <w:color w:val="000000"/>
          <w:sz w:val="20"/>
          <w:szCs w:val="20"/>
          <w:lang w:val="fr-FR"/>
        </w:rPr>
        <w:t>gale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ment joindre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 demande d'autorisation de lotir :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un certificat de la conservation de la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fonci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re attestant que le terrain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lotir est immatricul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ou en cours d'immatriculation et que, dans ce dernier cas, le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lai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fix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pour le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ô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 des oppositions est expir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sans qu'aucune opposition n'ait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formul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;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un plan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livr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par la conservation de la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fonci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cisant les limites de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objet du lotissement.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ART.7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- Les documents joints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 demande d'autorisation de lotir doivent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s, conform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 aux dispositions de l'article premier ci-dessus, en sept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exemplaires.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Toutefois, lorsque l'importance et l'emplacement du lotissement le justifient, il pourra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exig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du 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titionnaire un nombre suppl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mentaire d'exemplaires sans que celui-ci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ne puisse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passer quatorze.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8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En application des dispositions du 2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 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 de l'article 6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 et ind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pendamment des avis et visas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vus par les 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gislations et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glementations en vigueur, tout projet de lotissement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tre soumis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l'avis des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services ext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rieurs relevant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gouvernementale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l'urbanisme.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Toutefois, doivent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tre soumis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l'avis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gouvernementale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l'urbanisme :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a- les projets de lotissements comportant 50 lots ou 100 logements au minimum,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dans les secteurs dont l'affectation n'est pas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finie par un plan de zonage ou un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plan d'am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nagement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b- les projets de lotissements comportant 200 logements au minimum, ou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aliser sur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un terrain d'une superficie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gale ou sup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rieure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cinq hectares,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l'exception des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lotissements dont tous les lots ont une superficie sup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rieure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="00930CE5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2.50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m2, sis dans les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secteurs dont l'affectation est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finie par un plan de zonage ou un plan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d'am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nagement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c- les projets de lotissements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aliser au nom des Etats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trangers ;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lastRenderedPageBreak/>
        <w:t xml:space="preserve">d- les projets de lotissements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aliser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proximit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des Palais et Demeures Royaux.</w:t>
      </w:r>
    </w:p>
    <w:p w:rsidR="00930CE5" w:rsidRPr="00D711B2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L'avis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 aux deux 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dents n'est pas requis lorsque le projet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lotissement est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dans le ressort territorial d'une agence urbaine.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L'avis des services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fectoraux ou provinciaux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gouvernementale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des travaux publics est requis pour les projets de lotissements riverains du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domaine public maritime ou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aliser sur un terrain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le long des voies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 routi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res autres que communales.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9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L'autorisation de lotir est notifi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au demandeur par lettre recommand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avec accus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ception.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L'autorisation est accompagn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d'un exemplaire de chacun des documents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aux articles 2, 3, 4, 5 et 6 du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cret rev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tus de la mention "ne </w:t>
      </w:r>
      <w:proofErr w:type="spellStart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varietur</w:t>
      </w:r>
      <w:proofErr w:type="spellEnd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", de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signature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comp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tente pour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livrer l'autorisation, du num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ro et de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date de la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cision d'autorisation.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Un exemplaire de la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cision d'autorisation ainsi que tous les documents y annex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s,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rev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tus de la mention "ne </w:t>
      </w:r>
      <w:proofErr w:type="spellStart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varietur</w:t>
      </w:r>
      <w:proofErr w:type="spellEnd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", doivent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tre en permanence tenus au chantier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la disposition des agents de contr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ô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habilit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cet effet et ce,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commencement des travaux jusqu'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livrance du certificat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ception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finitive desdits travaux.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10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Dans le cas d'autorisation tacite dans les conditions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vues au premier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 de l'article 8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25-90, le demandeur avise par lettre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recommand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avec accus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ception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positaire de sa demande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d'autorisation de lotir, du commencement des travaux tels que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vus au dossier joint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ladite demande.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ART. 11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Toute demande de modification form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par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comp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tente pour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livrer l'autorisation de lotir en vertu du 2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 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 de l'article 8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25-90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adress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au 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titionnaire par lettre recommand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avec accus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ception.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Dans ce cas, le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lai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 au 1er 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 de l'article 8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 ne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commence, de nouveau,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courir qu'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compter de la date du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ô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 par 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titionnaire, des plans ou autres documents modificatifs ou compl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mentaires,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attest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par un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piss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û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 dat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et sign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par la partie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positaire.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12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Pour l'application des dispositions de l'article 9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25-90, et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lorsque le lotissement projet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ne se trouve pas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dans le ressort territorial d'une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agence urbaine, on entend par "administration" les services ext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rieurs relevant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gouvernementale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 l'urbanisme, sous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serve des dispositions des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a), c) et d) du 2</w:t>
      </w:r>
      <w:r w:rsidRPr="00D711B2">
        <w:rPr>
          <w:rFonts w:ascii="CenturyGothic" w:hAnsi="Arial" w:cs="CenturyGothic" w:hint="eastAsia"/>
          <w:color w:val="000000"/>
          <w:sz w:val="13"/>
          <w:szCs w:val="13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13"/>
          <w:szCs w:val="13"/>
          <w:lang w:val="fr-FR"/>
        </w:rPr>
        <w:t xml:space="preserve">me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 de l'article 8 ci-dessus.</w:t>
      </w:r>
    </w:p>
    <w:p w:rsidR="00930CE5" w:rsidRPr="00D711B2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ART.13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installations des lignes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cessaires au raccordement des lotissements au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 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ral des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 publiques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vues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l'article 19 de la loi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25-90 doivent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 dans les conditions fix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 par arr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conjoint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gouvernementale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des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 et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gouvernementale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 l'urbanisme.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ART. 14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Sous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serve des dispositions du 2</w:t>
      </w:r>
      <w:r w:rsidRPr="00D711B2">
        <w:rPr>
          <w:rFonts w:ascii="CenturyGothic" w:hAnsi="Arial" w:cs="CenturyGothic" w:hint="eastAsia"/>
          <w:color w:val="000000"/>
          <w:sz w:val="13"/>
          <w:szCs w:val="13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13"/>
          <w:szCs w:val="13"/>
          <w:lang w:val="fr-FR"/>
        </w:rPr>
        <w:t xml:space="preserve">me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 de l'article 8 ci-dessus, l'avis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conforme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vu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l'article 21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25-90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donn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par les services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ext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rieurs relevant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gouvernementale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 l'urbanisme lorsque 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lotissement projet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ne se trouve pas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dans le ressort territorial d'une agence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urbaine.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15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La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claration d'ach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vement des travaux 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quipement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vue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l'article 22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25-90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adress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 par le lotisseur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comp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tente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pour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livrer l'autorisation de lotir par lettre recommand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avec accus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ception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ou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au si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ge de ladite 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contre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piss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.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Cette 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doit aviser imm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diatement de la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claration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e, les services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tents en mati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de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 aux fins de v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rifications conform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aux dispositions de l'article 25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25-90.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ART.16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La commission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ception provisoire des travaux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vue au 1er 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l'article 24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 est compos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comme suit 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du conseil communal,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sident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- l'architecte en fonction dans la commune ou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faut, l'architecte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fectoral ou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provincial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l'ing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nieur en fonction dans la commune ou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faut, l'ing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nieur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fectoral ou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provincial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administrative locale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des services ext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rieurs de l'urbanisme, ou quand le lotissement est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dans le ressort territorial d'une agence urbaine,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 cette derni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des services de la conservation fonci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et des travaux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topographiques concern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lastRenderedPageBreak/>
        <w:t>-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du minist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des travaux publics, lorsqu'il s'agit de lotissement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riverain du domaine public maritime ou des voies de communication routi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res autres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que communales ;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des services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de la distribution d'eau et 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lectricit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.</w:t>
      </w:r>
    </w:p>
    <w:p w:rsidR="00930CE5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</w:p>
    <w:p w:rsidR="00930CE5" w:rsidRPr="00D711B2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Sont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galement convoqu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: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 l'office national des postes et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 lorsque 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lotissement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reli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au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 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ral des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des services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gionaux du minist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des affaires culturelles lorsque 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lotissement peut avoir une incidence sur les monuments historiques et les sites class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proofErr w:type="gramStart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ou</w:t>
      </w:r>
      <w:proofErr w:type="gramEnd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inscrits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dans sa proximit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.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Toutefois, lorsque le lotissement est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dans deux ou plusieurs communes,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commission comprend le 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 chacun des conseils communaux int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ainsi que l'architecte et l'ing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nieur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fectoraux ou provinciaux et, le cas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ant,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l'architecte et l'ing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nieur en fonction dans chacune de ces communes. Dans ce cas,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la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sidence de la commission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ception des travaux est assur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par 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sentant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administrative ayant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livr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l'autorisation de lotir.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ART.17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proc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s-verbal constatant la remise au domaine public communal de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voirie, des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seaux d'eau et d'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lectricit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et des espaces libres plant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du lotissement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est sign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par le ou les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sidents des conseils communaux int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et le lotisseur.</w:t>
      </w:r>
    </w:p>
    <w:p w:rsidR="00930CE5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TITRE II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DES GROUPES D'HABITATIONS</w:t>
      </w:r>
    </w:p>
    <w:p w:rsidR="00930CE5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</w:p>
    <w:p w:rsidR="00930CE5" w:rsidRPr="00D711B2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ART.18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Pour l'application des dispositions du titre III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25-90, toute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demande d'autorisation de cr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ation de groupe d'habitations est subordonn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production, outre des documents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aux articles 2, 3, 4, 5 et 6 du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cret,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toutes pi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ces et documents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vus par la 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gislation et la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glementation relatives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l'urbanisme en mati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de permis de construire.</w:t>
      </w: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19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Les dispositions des articles 1</w:t>
      </w:r>
      <w:r w:rsidRPr="00D711B2">
        <w:rPr>
          <w:rFonts w:ascii="CenturyGothic" w:hAnsi="Arial" w:cs="CenturyGothic"/>
          <w:color w:val="000000"/>
          <w:sz w:val="13"/>
          <w:szCs w:val="13"/>
          <w:lang w:val="fr-FR"/>
        </w:rPr>
        <w:t xml:space="preserve">er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17 du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cret sont applicables aux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groupes d'habitations.</w:t>
      </w:r>
    </w:p>
    <w:p w:rsidR="00930CE5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TITRE III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DES MORCELLEMENTS</w:t>
      </w:r>
    </w:p>
    <w:p w:rsidR="00930CE5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</w:p>
    <w:p w:rsidR="00930CE5" w:rsidRPr="00D711B2" w:rsidRDefault="00930CE5" w:rsidP="00930CE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20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L'autorisation de morcellement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l'article 58 de la loi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25-90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est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livr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par le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sident du conseil communal apr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 avis :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des services ext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rieurs relevant de l'autorit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="00930CE5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gouverne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mentale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l'urbanisme, lorsque la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objet du morcellement est situ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en dehors du ressort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territorial d'une agence urbaine ;</w:t>
      </w: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de la conservation de la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fonci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du ressort.</w:t>
      </w:r>
    </w:p>
    <w:p w:rsidR="00930CE5" w:rsidRPr="00D711B2" w:rsidRDefault="00930CE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21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La demande d'autorisation de morcellement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l'article 58 de la loi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°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25-90 doit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adress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e, au si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ge de la commune concern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e, par lettre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recommand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avec accus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ception ou y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ê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contre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piss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û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ment dat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et sign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par le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positaire de ladite demande, accompagn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des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documents suivants en quatre exemplaires :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1- un plan de situation de la parcelle concern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e,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tabli par un 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om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au 1/2000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ou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faut au 1/5000, rattach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au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seau 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od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sique, le cas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ant, et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comportant l'orientation, les voies de desserte avec leur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="00930CE5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nomination et </w:t>
      </w:r>
      <w:proofErr w:type="gramStart"/>
      <w:r w:rsidR="00930CE5">
        <w:rPr>
          <w:rFonts w:ascii="CenturyGothic" w:hAnsi="Arial" w:cs="CenturyGothic"/>
          <w:color w:val="000000"/>
          <w:sz w:val="20"/>
          <w:szCs w:val="20"/>
          <w:lang w:val="fr-FR"/>
        </w:rPr>
        <w:t>le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points</w:t>
      </w:r>
      <w:proofErr w:type="gramEnd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rep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permettant de localiser le terrain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2- un certificat de la conservation de la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fonci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 faisant ressortir la nature et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la consistance de l'immeuble, le nom du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taire, les droits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els immobiliers et les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charges fonci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è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res existants sur l'immeuble, et dans le cas o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ù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il s'agit d'une copropri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,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la part indivise revenant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chaque copropri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taire. Le certificat est assorti d'un plan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foncier, si la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est immatricul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e, et dans le cas o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ù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elle n'est pas immatricul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e,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d'une copie certifi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conforme de l'acte de propri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la parcelle en cause ;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3-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ventuellement, un plan masse faisant appara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î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tre les b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â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timents existants ;</w:t>
      </w: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4-le plan du projet de morcellement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gulier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tabli au 1/500 ou au 1/1000 lorsqu'il ne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s'agit pas d'une vente en indivision.</w:t>
      </w:r>
    </w:p>
    <w:p w:rsidR="00492D2F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Toute demande ne comportant pas la totalit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des documents vis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s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l'alin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a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dent est irrecevable.</w:t>
      </w:r>
    </w:p>
    <w:p w:rsidR="00A12CF5" w:rsidRPr="00D711B2" w:rsidRDefault="00A12CF5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930CE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22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L'autorisation de morcellement est notifi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au demandeur par lettre</w:t>
      </w:r>
      <w:r w:rsidR="00930CE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recommand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e avec accus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de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ception.</w:t>
      </w:r>
    </w:p>
    <w:p w:rsidR="00A12CF5" w:rsidRDefault="00A12CF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</w:p>
    <w:p w:rsidR="00A12CF5" w:rsidRDefault="00A12CF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</w:p>
    <w:p w:rsidR="00A12CF5" w:rsidRDefault="00A12CF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</w:p>
    <w:p w:rsidR="00492D2F" w:rsidRPr="00D711B2" w:rsidRDefault="00492D2F" w:rsidP="00A12CF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TITRE IV</w:t>
      </w:r>
    </w:p>
    <w:p w:rsidR="00492D2F" w:rsidRDefault="00492D2F" w:rsidP="00A12CF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DISPOSITIONS FINALES</w:t>
      </w:r>
    </w:p>
    <w:p w:rsidR="00A12CF5" w:rsidRDefault="00A12CF5" w:rsidP="00A12CF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rtl/>
          <w:lang w:val="fr-FR"/>
        </w:rPr>
      </w:pPr>
    </w:p>
    <w:p w:rsidR="00A12CF5" w:rsidRPr="00D711B2" w:rsidRDefault="00A12CF5" w:rsidP="00A12CF5">
      <w:pPr>
        <w:autoSpaceDE w:val="0"/>
        <w:autoSpaceDN w:val="0"/>
        <w:adjustRightInd w:val="0"/>
        <w:spacing w:after="0" w:line="240" w:lineRule="auto"/>
        <w:ind w:left="-993" w:right="-999"/>
        <w:jc w:val="center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</w:p>
    <w:p w:rsidR="00492D2F" w:rsidRDefault="00492D2F" w:rsidP="00A12CF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 xml:space="preserve">ART. 23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- Le Ministre de l'Int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rieur et de l'Information, le Ministre des Travaux Publics, de</w:t>
      </w:r>
      <w:r w:rsidR="00A12CF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la Formation Professionnelle et de la Formation des Cadres, le Ministre des Postes et</w:t>
      </w:r>
      <w:r w:rsidR="00A12CF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des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communications, le Ministre de l'Habitat, le Ministre des Finances et le Ministre</w:t>
      </w:r>
      <w:r w:rsidR="00A12CF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de l'Agriculture et de la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forme Agraire, sont charg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s, chacun en ce qui le</w:t>
      </w:r>
      <w:r w:rsidR="00A12CF5">
        <w:rPr>
          <w:rFonts w:ascii="CenturyGothic" w:hAnsi="Arial" w:cs="CenturyGothic" w:hint="cs"/>
          <w:color w:val="000000"/>
          <w:sz w:val="20"/>
          <w:szCs w:val="20"/>
          <w:rtl/>
          <w:lang w:val="fr-FR" w:bidi="ar-MA"/>
        </w:rPr>
        <w:t xml:space="preserve"> 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concerne, de l'ex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cution du pr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sent d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cret qui sera publi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au Bulletin Officiel.</w:t>
      </w:r>
    </w:p>
    <w:p w:rsidR="00A12CF5" w:rsidRDefault="00A12CF5" w:rsidP="00A12CF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A12CF5" w:rsidRPr="00D711B2" w:rsidRDefault="00A12CF5" w:rsidP="00A12CF5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 w:bidi="ar-MA"/>
        </w:rPr>
      </w:pP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Fait 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à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Rabat, le 25 </w:t>
      </w:r>
      <w:proofErr w:type="spellStart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Rebia</w:t>
      </w:r>
      <w:proofErr w:type="spellEnd"/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 xml:space="preserve"> II 1414 (12 Octobre 1993)</w:t>
      </w:r>
    </w:p>
    <w:p w:rsidR="00A12CF5" w:rsidRDefault="00A12CF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</w:p>
    <w:p w:rsidR="00A12CF5" w:rsidRPr="00D711B2" w:rsidRDefault="00A12CF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Premier Ministre,</w:t>
      </w:r>
    </w:p>
    <w:p w:rsidR="00A12CF5" w:rsidRPr="00D711B2" w:rsidRDefault="00A12CF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MOHAMMED KARIM-LAMRANI</w:t>
      </w:r>
    </w:p>
    <w:p w:rsidR="00A12CF5" w:rsidRDefault="00A12CF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rtl/>
          <w:lang w:val="fr-FR"/>
        </w:rPr>
      </w:pPr>
    </w:p>
    <w:p w:rsidR="00A12CF5" w:rsidRPr="00D711B2" w:rsidRDefault="00A12CF5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</w:pPr>
      <w:r w:rsidRPr="00D711B2">
        <w:rPr>
          <w:rFonts w:ascii="CenturyGothic,Bold" w:hAnsi="Arial" w:cs="CenturyGothic,Bold"/>
          <w:b/>
          <w:bCs/>
          <w:color w:val="000000"/>
          <w:sz w:val="20"/>
          <w:szCs w:val="20"/>
          <w:lang w:val="fr-FR"/>
        </w:rPr>
        <w:t>Pour contreseing :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Ministre de l'Int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rieur et de l'Information, DRISS BASRI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Ministre des Travaux Publics, de la Formation Professionnelle et de la Formation des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Cadres, MOHAMED KABBAJ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Ministre des Postes et des t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communications, ABDESLEM AHIZOUNE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Ministre de l'Habitat, ABDERRHMANE BOUFTAS</w:t>
      </w:r>
    </w:p>
    <w:p w:rsidR="00492D2F" w:rsidRPr="00D711B2" w:rsidRDefault="00492D2F" w:rsidP="00492D2F">
      <w:pPr>
        <w:autoSpaceDE w:val="0"/>
        <w:autoSpaceDN w:val="0"/>
        <w:adjustRightInd w:val="0"/>
        <w:spacing w:after="0" w:line="240" w:lineRule="auto"/>
        <w:ind w:left="-993" w:right="-999"/>
        <w:rPr>
          <w:rFonts w:ascii="CenturyGothic" w:hAnsi="Arial" w:cs="CenturyGothic"/>
          <w:color w:val="000000"/>
          <w:sz w:val="20"/>
          <w:szCs w:val="20"/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Ministre des Finances MOHAMED BERRADA</w:t>
      </w:r>
    </w:p>
    <w:p w:rsidR="00492D2F" w:rsidRPr="00D711B2" w:rsidRDefault="00492D2F" w:rsidP="00492D2F">
      <w:pPr>
        <w:ind w:left="-993" w:right="-999"/>
        <w:rPr>
          <w:lang w:val="fr-FR"/>
        </w:rPr>
      </w:pP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Le Ministre de l'Agriculture et de la R</w:t>
      </w:r>
      <w:r w:rsidRPr="00D711B2">
        <w:rPr>
          <w:rFonts w:ascii="CenturyGothic" w:hAnsi="Arial" w:cs="CenturyGothic" w:hint="eastAsia"/>
          <w:color w:val="000000"/>
          <w:sz w:val="20"/>
          <w:szCs w:val="20"/>
          <w:lang w:val="fr-FR"/>
        </w:rPr>
        <w:t>é</w:t>
      </w:r>
      <w:r w:rsidRPr="00D711B2">
        <w:rPr>
          <w:rFonts w:ascii="CenturyGothic" w:hAnsi="Arial" w:cs="CenturyGothic"/>
          <w:color w:val="000000"/>
          <w:sz w:val="20"/>
          <w:szCs w:val="20"/>
          <w:lang w:val="fr-FR"/>
        </w:rPr>
        <w:t>forme Agraire : ABDELAZIZ</w:t>
      </w:r>
    </w:p>
    <w:p w:rsidR="0014714A" w:rsidRPr="00492D2F" w:rsidRDefault="0014714A">
      <w:pPr>
        <w:rPr>
          <w:lang w:val="fr-FR"/>
        </w:rPr>
      </w:pPr>
    </w:p>
    <w:sectPr w:rsidR="0014714A" w:rsidRPr="00492D2F" w:rsidSect="00D711B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enturyGoth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2F"/>
    <w:rsid w:val="0000168E"/>
    <w:rsid w:val="00004989"/>
    <w:rsid w:val="00004B50"/>
    <w:rsid w:val="00004EAD"/>
    <w:rsid w:val="000051EB"/>
    <w:rsid w:val="00007188"/>
    <w:rsid w:val="00011DE4"/>
    <w:rsid w:val="00013A95"/>
    <w:rsid w:val="00015555"/>
    <w:rsid w:val="000165A0"/>
    <w:rsid w:val="00017153"/>
    <w:rsid w:val="000204FE"/>
    <w:rsid w:val="00020864"/>
    <w:rsid w:val="00020942"/>
    <w:rsid w:val="000209E2"/>
    <w:rsid w:val="00020DB5"/>
    <w:rsid w:val="00023418"/>
    <w:rsid w:val="00023B66"/>
    <w:rsid w:val="00023BA2"/>
    <w:rsid w:val="00024EE1"/>
    <w:rsid w:val="00025C81"/>
    <w:rsid w:val="00026285"/>
    <w:rsid w:val="00032CC0"/>
    <w:rsid w:val="00032F6E"/>
    <w:rsid w:val="0003383C"/>
    <w:rsid w:val="00034751"/>
    <w:rsid w:val="000358F2"/>
    <w:rsid w:val="0003759B"/>
    <w:rsid w:val="0003795F"/>
    <w:rsid w:val="00040F72"/>
    <w:rsid w:val="000416B8"/>
    <w:rsid w:val="00041C1E"/>
    <w:rsid w:val="00042130"/>
    <w:rsid w:val="00042462"/>
    <w:rsid w:val="0004386C"/>
    <w:rsid w:val="00044BD6"/>
    <w:rsid w:val="00044E86"/>
    <w:rsid w:val="0004503E"/>
    <w:rsid w:val="000455A1"/>
    <w:rsid w:val="000456EE"/>
    <w:rsid w:val="000458BF"/>
    <w:rsid w:val="0004698A"/>
    <w:rsid w:val="000472F2"/>
    <w:rsid w:val="000501B1"/>
    <w:rsid w:val="00050212"/>
    <w:rsid w:val="000521AB"/>
    <w:rsid w:val="000529DD"/>
    <w:rsid w:val="00053022"/>
    <w:rsid w:val="000533EC"/>
    <w:rsid w:val="00053678"/>
    <w:rsid w:val="00053749"/>
    <w:rsid w:val="000537FF"/>
    <w:rsid w:val="00053AA6"/>
    <w:rsid w:val="000542E8"/>
    <w:rsid w:val="000568F7"/>
    <w:rsid w:val="00056E60"/>
    <w:rsid w:val="00057AA5"/>
    <w:rsid w:val="00060E05"/>
    <w:rsid w:val="0006183D"/>
    <w:rsid w:val="000625E4"/>
    <w:rsid w:val="000637A6"/>
    <w:rsid w:val="00065BEE"/>
    <w:rsid w:val="000664E5"/>
    <w:rsid w:val="00070CEF"/>
    <w:rsid w:val="0007252D"/>
    <w:rsid w:val="00072B83"/>
    <w:rsid w:val="00073F98"/>
    <w:rsid w:val="000762D4"/>
    <w:rsid w:val="000768BA"/>
    <w:rsid w:val="00080118"/>
    <w:rsid w:val="000819E7"/>
    <w:rsid w:val="000820EB"/>
    <w:rsid w:val="00084695"/>
    <w:rsid w:val="00084DAA"/>
    <w:rsid w:val="00085520"/>
    <w:rsid w:val="00086B38"/>
    <w:rsid w:val="00087CB3"/>
    <w:rsid w:val="000904C1"/>
    <w:rsid w:val="00090DEC"/>
    <w:rsid w:val="00092718"/>
    <w:rsid w:val="000933AF"/>
    <w:rsid w:val="00093B24"/>
    <w:rsid w:val="00094269"/>
    <w:rsid w:val="00095DAF"/>
    <w:rsid w:val="00095ECE"/>
    <w:rsid w:val="000972CC"/>
    <w:rsid w:val="000A0799"/>
    <w:rsid w:val="000A08B3"/>
    <w:rsid w:val="000A3A6A"/>
    <w:rsid w:val="000A4619"/>
    <w:rsid w:val="000A4C7F"/>
    <w:rsid w:val="000A4E93"/>
    <w:rsid w:val="000A58EE"/>
    <w:rsid w:val="000A5AF9"/>
    <w:rsid w:val="000A72B0"/>
    <w:rsid w:val="000B273C"/>
    <w:rsid w:val="000B2EE4"/>
    <w:rsid w:val="000B3452"/>
    <w:rsid w:val="000B3510"/>
    <w:rsid w:val="000B4F61"/>
    <w:rsid w:val="000B50B9"/>
    <w:rsid w:val="000B65D2"/>
    <w:rsid w:val="000B6E7A"/>
    <w:rsid w:val="000C0B81"/>
    <w:rsid w:val="000C298C"/>
    <w:rsid w:val="000C2E7B"/>
    <w:rsid w:val="000C3019"/>
    <w:rsid w:val="000C328F"/>
    <w:rsid w:val="000C423C"/>
    <w:rsid w:val="000C4363"/>
    <w:rsid w:val="000C4F32"/>
    <w:rsid w:val="000C52F3"/>
    <w:rsid w:val="000C5B23"/>
    <w:rsid w:val="000C68B7"/>
    <w:rsid w:val="000C7EFB"/>
    <w:rsid w:val="000D1FED"/>
    <w:rsid w:val="000D2B29"/>
    <w:rsid w:val="000D2D8B"/>
    <w:rsid w:val="000D4F50"/>
    <w:rsid w:val="000D67E4"/>
    <w:rsid w:val="000E2A87"/>
    <w:rsid w:val="000E65B7"/>
    <w:rsid w:val="000E737A"/>
    <w:rsid w:val="000E78A3"/>
    <w:rsid w:val="000F12AC"/>
    <w:rsid w:val="000F164E"/>
    <w:rsid w:val="000F23C7"/>
    <w:rsid w:val="000F34EF"/>
    <w:rsid w:val="000F5D41"/>
    <w:rsid w:val="000F7AA8"/>
    <w:rsid w:val="000F7D84"/>
    <w:rsid w:val="00101852"/>
    <w:rsid w:val="00101B60"/>
    <w:rsid w:val="00101C8E"/>
    <w:rsid w:val="001031E6"/>
    <w:rsid w:val="001041FA"/>
    <w:rsid w:val="001043E5"/>
    <w:rsid w:val="00104E08"/>
    <w:rsid w:val="00105A35"/>
    <w:rsid w:val="00105AC2"/>
    <w:rsid w:val="00106D23"/>
    <w:rsid w:val="001105F6"/>
    <w:rsid w:val="001117E0"/>
    <w:rsid w:val="00111A0C"/>
    <w:rsid w:val="001126BE"/>
    <w:rsid w:val="001130EB"/>
    <w:rsid w:val="00113443"/>
    <w:rsid w:val="0011371F"/>
    <w:rsid w:val="001137C8"/>
    <w:rsid w:val="00113808"/>
    <w:rsid w:val="00114644"/>
    <w:rsid w:val="00115149"/>
    <w:rsid w:val="001167E0"/>
    <w:rsid w:val="00117AF2"/>
    <w:rsid w:val="00122A2B"/>
    <w:rsid w:val="0012303A"/>
    <w:rsid w:val="001233F4"/>
    <w:rsid w:val="00124262"/>
    <w:rsid w:val="001266FA"/>
    <w:rsid w:val="00132633"/>
    <w:rsid w:val="00133866"/>
    <w:rsid w:val="00134272"/>
    <w:rsid w:val="00134459"/>
    <w:rsid w:val="001360F1"/>
    <w:rsid w:val="00136AB8"/>
    <w:rsid w:val="0013716E"/>
    <w:rsid w:val="00140D88"/>
    <w:rsid w:val="00141310"/>
    <w:rsid w:val="0014135A"/>
    <w:rsid w:val="00141CCF"/>
    <w:rsid w:val="00141DE1"/>
    <w:rsid w:val="00141E72"/>
    <w:rsid w:val="0014292C"/>
    <w:rsid w:val="001429DF"/>
    <w:rsid w:val="00142ABB"/>
    <w:rsid w:val="00142D16"/>
    <w:rsid w:val="001430A9"/>
    <w:rsid w:val="00143C60"/>
    <w:rsid w:val="00145E29"/>
    <w:rsid w:val="001470CC"/>
    <w:rsid w:val="0014714A"/>
    <w:rsid w:val="00147891"/>
    <w:rsid w:val="00153250"/>
    <w:rsid w:val="00153B6F"/>
    <w:rsid w:val="00155532"/>
    <w:rsid w:val="001566A5"/>
    <w:rsid w:val="00156A2E"/>
    <w:rsid w:val="0016044A"/>
    <w:rsid w:val="001608DE"/>
    <w:rsid w:val="00162569"/>
    <w:rsid w:val="00165D3B"/>
    <w:rsid w:val="00166A18"/>
    <w:rsid w:val="00167164"/>
    <w:rsid w:val="00167612"/>
    <w:rsid w:val="00167E23"/>
    <w:rsid w:val="00172B1A"/>
    <w:rsid w:val="0017542E"/>
    <w:rsid w:val="001755D7"/>
    <w:rsid w:val="00175687"/>
    <w:rsid w:val="00176883"/>
    <w:rsid w:val="00176B5F"/>
    <w:rsid w:val="00176DAE"/>
    <w:rsid w:val="001773F7"/>
    <w:rsid w:val="001814F6"/>
    <w:rsid w:val="001818A9"/>
    <w:rsid w:val="00181CFE"/>
    <w:rsid w:val="00183508"/>
    <w:rsid w:val="00183807"/>
    <w:rsid w:val="00185735"/>
    <w:rsid w:val="00185F82"/>
    <w:rsid w:val="0018699B"/>
    <w:rsid w:val="00186C00"/>
    <w:rsid w:val="00186C59"/>
    <w:rsid w:val="00187D63"/>
    <w:rsid w:val="00187DEE"/>
    <w:rsid w:val="001959BB"/>
    <w:rsid w:val="001967C5"/>
    <w:rsid w:val="00197FE9"/>
    <w:rsid w:val="001A03B0"/>
    <w:rsid w:val="001A0B28"/>
    <w:rsid w:val="001A1E96"/>
    <w:rsid w:val="001A2315"/>
    <w:rsid w:val="001A27D1"/>
    <w:rsid w:val="001A3AF1"/>
    <w:rsid w:val="001A409E"/>
    <w:rsid w:val="001A5A76"/>
    <w:rsid w:val="001A6032"/>
    <w:rsid w:val="001A62CF"/>
    <w:rsid w:val="001A76AF"/>
    <w:rsid w:val="001A7860"/>
    <w:rsid w:val="001B0BDE"/>
    <w:rsid w:val="001B0C39"/>
    <w:rsid w:val="001B275A"/>
    <w:rsid w:val="001B2842"/>
    <w:rsid w:val="001B2EF9"/>
    <w:rsid w:val="001B43B7"/>
    <w:rsid w:val="001B5958"/>
    <w:rsid w:val="001B73FD"/>
    <w:rsid w:val="001B745B"/>
    <w:rsid w:val="001C00BF"/>
    <w:rsid w:val="001C3E99"/>
    <w:rsid w:val="001C4020"/>
    <w:rsid w:val="001C47E1"/>
    <w:rsid w:val="001C4E0E"/>
    <w:rsid w:val="001C7498"/>
    <w:rsid w:val="001C7661"/>
    <w:rsid w:val="001C7D10"/>
    <w:rsid w:val="001C7F0E"/>
    <w:rsid w:val="001D02BC"/>
    <w:rsid w:val="001D13CB"/>
    <w:rsid w:val="001D1E09"/>
    <w:rsid w:val="001D2DF4"/>
    <w:rsid w:val="001D3708"/>
    <w:rsid w:val="001D5784"/>
    <w:rsid w:val="001D7176"/>
    <w:rsid w:val="001D7875"/>
    <w:rsid w:val="001E38D1"/>
    <w:rsid w:val="001E3A10"/>
    <w:rsid w:val="001E3CB7"/>
    <w:rsid w:val="001E44C8"/>
    <w:rsid w:val="001E4E33"/>
    <w:rsid w:val="001E5C26"/>
    <w:rsid w:val="001E6EFE"/>
    <w:rsid w:val="001E6F4B"/>
    <w:rsid w:val="001E7FAE"/>
    <w:rsid w:val="001F032B"/>
    <w:rsid w:val="001F0A92"/>
    <w:rsid w:val="001F0EE8"/>
    <w:rsid w:val="001F1694"/>
    <w:rsid w:val="001F1BE5"/>
    <w:rsid w:val="001F2F26"/>
    <w:rsid w:val="001F4115"/>
    <w:rsid w:val="001F4D30"/>
    <w:rsid w:val="001F4E0A"/>
    <w:rsid w:val="001F6140"/>
    <w:rsid w:val="001F61D4"/>
    <w:rsid w:val="001F6233"/>
    <w:rsid w:val="001F64B3"/>
    <w:rsid w:val="001F6A1E"/>
    <w:rsid w:val="00200296"/>
    <w:rsid w:val="00200A21"/>
    <w:rsid w:val="00201E77"/>
    <w:rsid w:val="00203CA6"/>
    <w:rsid w:val="002043EF"/>
    <w:rsid w:val="00206C34"/>
    <w:rsid w:val="002071A6"/>
    <w:rsid w:val="00207FD5"/>
    <w:rsid w:val="00210106"/>
    <w:rsid w:val="0021029A"/>
    <w:rsid w:val="00210B19"/>
    <w:rsid w:val="00210E07"/>
    <w:rsid w:val="00211475"/>
    <w:rsid w:val="0021168E"/>
    <w:rsid w:val="002116EE"/>
    <w:rsid w:val="00212B6E"/>
    <w:rsid w:val="00213E74"/>
    <w:rsid w:val="00214805"/>
    <w:rsid w:val="00214C5F"/>
    <w:rsid w:val="00215F89"/>
    <w:rsid w:val="002161E9"/>
    <w:rsid w:val="00216A8B"/>
    <w:rsid w:val="0021702B"/>
    <w:rsid w:val="00217751"/>
    <w:rsid w:val="00217870"/>
    <w:rsid w:val="0022012B"/>
    <w:rsid w:val="00221EF2"/>
    <w:rsid w:val="00227CE1"/>
    <w:rsid w:val="00227DF7"/>
    <w:rsid w:val="00230A7A"/>
    <w:rsid w:val="002330C1"/>
    <w:rsid w:val="00233B6F"/>
    <w:rsid w:val="00235759"/>
    <w:rsid w:val="00236586"/>
    <w:rsid w:val="00236640"/>
    <w:rsid w:val="00237315"/>
    <w:rsid w:val="00241565"/>
    <w:rsid w:val="00241D57"/>
    <w:rsid w:val="002431B3"/>
    <w:rsid w:val="00243236"/>
    <w:rsid w:val="00243D6A"/>
    <w:rsid w:val="002443E5"/>
    <w:rsid w:val="0024449E"/>
    <w:rsid w:val="00244916"/>
    <w:rsid w:val="002454E7"/>
    <w:rsid w:val="002465D3"/>
    <w:rsid w:val="002502C8"/>
    <w:rsid w:val="00251F2D"/>
    <w:rsid w:val="00251F2F"/>
    <w:rsid w:val="00252DCB"/>
    <w:rsid w:val="002531DB"/>
    <w:rsid w:val="0025329D"/>
    <w:rsid w:val="0025379C"/>
    <w:rsid w:val="0025383A"/>
    <w:rsid w:val="00253CF2"/>
    <w:rsid w:val="002556A6"/>
    <w:rsid w:val="0025573E"/>
    <w:rsid w:val="00257E70"/>
    <w:rsid w:val="002628AA"/>
    <w:rsid w:val="0026410D"/>
    <w:rsid w:val="00264294"/>
    <w:rsid w:val="00265EDE"/>
    <w:rsid w:val="00265F4B"/>
    <w:rsid w:val="00267AB2"/>
    <w:rsid w:val="00267F4E"/>
    <w:rsid w:val="0027043B"/>
    <w:rsid w:val="00270B2A"/>
    <w:rsid w:val="002726DD"/>
    <w:rsid w:val="00273244"/>
    <w:rsid w:val="002732A4"/>
    <w:rsid w:val="00274256"/>
    <w:rsid w:val="00274767"/>
    <w:rsid w:val="00274BEF"/>
    <w:rsid w:val="00274C41"/>
    <w:rsid w:val="002764AC"/>
    <w:rsid w:val="00277960"/>
    <w:rsid w:val="00280646"/>
    <w:rsid w:val="002830CE"/>
    <w:rsid w:val="002857D9"/>
    <w:rsid w:val="002858C3"/>
    <w:rsid w:val="00286ACC"/>
    <w:rsid w:val="002870CE"/>
    <w:rsid w:val="002874CA"/>
    <w:rsid w:val="00287ADE"/>
    <w:rsid w:val="0029265F"/>
    <w:rsid w:val="002932E3"/>
    <w:rsid w:val="00293674"/>
    <w:rsid w:val="00294954"/>
    <w:rsid w:val="00294C15"/>
    <w:rsid w:val="00297360"/>
    <w:rsid w:val="00297370"/>
    <w:rsid w:val="0029775E"/>
    <w:rsid w:val="002A0117"/>
    <w:rsid w:val="002A16AB"/>
    <w:rsid w:val="002A4938"/>
    <w:rsid w:val="002A533E"/>
    <w:rsid w:val="002A586D"/>
    <w:rsid w:val="002A696A"/>
    <w:rsid w:val="002A6B0F"/>
    <w:rsid w:val="002B129B"/>
    <w:rsid w:val="002B12EF"/>
    <w:rsid w:val="002B13D1"/>
    <w:rsid w:val="002B1CBC"/>
    <w:rsid w:val="002B2A24"/>
    <w:rsid w:val="002B4138"/>
    <w:rsid w:val="002B673D"/>
    <w:rsid w:val="002C08E2"/>
    <w:rsid w:val="002C2036"/>
    <w:rsid w:val="002C2A61"/>
    <w:rsid w:val="002C3238"/>
    <w:rsid w:val="002C4278"/>
    <w:rsid w:val="002C4F52"/>
    <w:rsid w:val="002C70FB"/>
    <w:rsid w:val="002C78D0"/>
    <w:rsid w:val="002D1AEF"/>
    <w:rsid w:val="002D477E"/>
    <w:rsid w:val="002D47C0"/>
    <w:rsid w:val="002D597F"/>
    <w:rsid w:val="002D651F"/>
    <w:rsid w:val="002D6770"/>
    <w:rsid w:val="002D69E0"/>
    <w:rsid w:val="002E00E0"/>
    <w:rsid w:val="002E0E10"/>
    <w:rsid w:val="002E1C51"/>
    <w:rsid w:val="002E270F"/>
    <w:rsid w:val="002E433F"/>
    <w:rsid w:val="002E4BF8"/>
    <w:rsid w:val="002E5222"/>
    <w:rsid w:val="002E6741"/>
    <w:rsid w:val="002E766A"/>
    <w:rsid w:val="002F01F4"/>
    <w:rsid w:val="002F1EF8"/>
    <w:rsid w:val="002F2DE4"/>
    <w:rsid w:val="002F3459"/>
    <w:rsid w:val="002F55A3"/>
    <w:rsid w:val="002F55B4"/>
    <w:rsid w:val="002F6DD2"/>
    <w:rsid w:val="00300225"/>
    <w:rsid w:val="00300AAE"/>
    <w:rsid w:val="00302827"/>
    <w:rsid w:val="00304198"/>
    <w:rsid w:val="00304350"/>
    <w:rsid w:val="00304EEA"/>
    <w:rsid w:val="0030521D"/>
    <w:rsid w:val="00306A32"/>
    <w:rsid w:val="00313600"/>
    <w:rsid w:val="0031409A"/>
    <w:rsid w:val="0031490B"/>
    <w:rsid w:val="00314CF7"/>
    <w:rsid w:val="00314ED7"/>
    <w:rsid w:val="003175BC"/>
    <w:rsid w:val="0032450E"/>
    <w:rsid w:val="00326141"/>
    <w:rsid w:val="00330C14"/>
    <w:rsid w:val="00331000"/>
    <w:rsid w:val="0033124F"/>
    <w:rsid w:val="00331CC2"/>
    <w:rsid w:val="00332EF9"/>
    <w:rsid w:val="00333424"/>
    <w:rsid w:val="00334ADB"/>
    <w:rsid w:val="00335E79"/>
    <w:rsid w:val="00336AF7"/>
    <w:rsid w:val="00336D29"/>
    <w:rsid w:val="00336F95"/>
    <w:rsid w:val="003377C5"/>
    <w:rsid w:val="00340AFB"/>
    <w:rsid w:val="00340BD4"/>
    <w:rsid w:val="00341E6F"/>
    <w:rsid w:val="003424D8"/>
    <w:rsid w:val="00343B9D"/>
    <w:rsid w:val="00344506"/>
    <w:rsid w:val="00346561"/>
    <w:rsid w:val="003468D1"/>
    <w:rsid w:val="00346C90"/>
    <w:rsid w:val="00346D92"/>
    <w:rsid w:val="00347AA7"/>
    <w:rsid w:val="00350A14"/>
    <w:rsid w:val="0035341D"/>
    <w:rsid w:val="00354677"/>
    <w:rsid w:val="00354849"/>
    <w:rsid w:val="00354AB6"/>
    <w:rsid w:val="00362572"/>
    <w:rsid w:val="00363B20"/>
    <w:rsid w:val="00366893"/>
    <w:rsid w:val="0036721C"/>
    <w:rsid w:val="00367516"/>
    <w:rsid w:val="00370EC5"/>
    <w:rsid w:val="003711AE"/>
    <w:rsid w:val="003729AD"/>
    <w:rsid w:val="00372FCD"/>
    <w:rsid w:val="003750DF"/>
    <w:rsid w:val="00375E09"/>
    <w:rsid w:val="00375F10"/>
    <w:rsid w:val="00377298"/>
    <w:rsid w:val="00380871"/>
    <w:rsid w:val="00380EB8"/>
    <w:rsid w:val="00381CA8"/>
    <w:rsid w:val="00382FA6"/>
    <w:rsid w:val="00383305"/>
    <w:rsid w:val="00383725"/>
    <w:rsid w:val="0038399F"/>
    <w:rsid w:val="003839B7"/>
    <w:rsid w:val="00384C19"/>
    <w:rsid w:val="0038540F"/>
    <w:rsid w:val="003874B8"/>
    <w:rsid w:val="003875B5"/>
    <w:rsid w:val="003906F8"/>
    <w:rsid w:val="003912BB"/>
    <w:rsid w:val="00391A11"/>
    <w:rsid w:val="00391BE0"/>
    <w:rsid w:val="00391C35"/>
    <w:rsid w:val="003921EE"/>
    <w:rsid w:val="00393A70"/>
    <w:rsid w:val="0039585F"/>
    <w:rsid w:val="00395B23"/>
    <w:rsid w:val="00396864"/>
    <w:rsid w:val="003973FD"/>
    <w:rsid w:val="00397C39"/>
    <w:rsid w:val="003A01FE"/>
    <w:rsid w:val="003A06F2"/>
    <w:rsid w:val="003A0BDD"/>
    <w:rsid w:val="003A137A"/>
    <w:rsid w:val="003A2AE0"/>
    <w:rsid w:val="003A2E7A"/>
    <w:rsid w:val="003A371F"/>
    <w:rsid w:val="003A5A08"/>
    <w:rsid w:val="003A64C9"/>
    <w:rsid w:val="003B082D"/>
    <w:rsid w:val="003B0B31"/>
    <w:rsid w:val="003B1748"/>
    <w:rsid w:val="003B2629"/>
    <w:rsid w:val="003B3E21"/>
    <w:rsid w:val="003B5B62"/>
    <w:rsid w:val="003B5C09"/>
    <w:rsid w:val="003B6856"/>
    <w:rsid w:val="003B698A"/>
    <w:rsid w:val="003B73E4"/>
    <w:rsid w:val="003C0ACF"/>
    <w:rsid w:val="003C307F"/>
    <w:rsid w:val="003C37DF"/>
    <w:rsid w:val="003C6643"/>
    <w:rsid w:val="003C66AB"/>
    <w:rsid w:val="003C738B"/>
    <w:rsid w:val="003C744C"/>
    <w:rsid w:val="003C7844"/>
    <w:rsid w:val="003C7995"/>
    <w:rsid w:val="003D0C4E"/>
    <w:rsid w:val="003D2018"/>
    <w:rsid w:val="003D2060"/>
    <w:rsid w:val="003D26C8"/>
    <w:rsid w:val="003D3F9C"/>
    <w:rsid w:val="003D4A42"/>
    <w:rsid w:val="003D51C5"/>
    <w:rsid w:val="003D7863"/>
    <w:rsid w:val="003E128B"/>
    <w:rsid w:val="003E1582"/>
    <w:rsid w:val="003E3729"/>
    <w:rsid w:val="003E3E67"/>
    <w:rsid w:val="003E4948"/>
    <w:rsid w:val="003E4CB2"/>
    <w:rsid w:val="003E70A5"/>
    <w:rsid w:val="003E7D6A"/>
    <w:rsid w:val="003F0B7F"/>
    <w:rsid w:val="003F0C2F"/>
    <w:rsid w:val="003F2904"/>
    <w:rsid w:val="003F3222"/>
    <w:rsid w:val="003F3BDD"/>
    <w:rsid w:val="003F45CD"/>
    <w:rsid w:val="003F484C"/>
    <w:rsid w:val="003F5306"/>
    <w:rsid w:val="003F5638"/>
    <w:rsid w:val="003F56CA"/>
    <w:rsid w:val="003F6545"/>
    <w:rsid w:val="004016D5"/>
    <w:rsid w:val="00401854"/>
    <w:rsid w:val="00404C14"/>
    <w:rsid w:val="00404F94"/>
    <w:rsid w:val="0040512F"/>
    <w:rsid w:val="004051BB"/>
    <w:rsid w:val="00405420"/>
    <w:rsid w:val="00405B7D"/>
    <w:rsid w:val="004072A3"/>
    <w:rsid w:val="00410803"/>
    <w:rsid w:val="00412804"/>
    <w:rsid w:val="004133C9"/>
    <w:rsid w:val="0041470C"/>
    <w:rsid w:val="0041544E"/>
    <w:rsid w:val="00415CAA"/>
    <w:rsid w:val="00423955"/>
    <w:rsid w:val="00423BCC"/>
    <w:rsid w:val="00424175"/>
    <w:rsid w:val="00425462"/>
    <w:rsid w:val="0042653B"/>
    <w:rsid w:val="00427029"/>
    <w:rsid w:val="004274A2"/>
    <w:rsid w:val="00427634"/>
    <w:rsid w:val="004277EC"/>
    <w:rsid w:val="00430153"/>
    <w:rsid w:val="0043040F"/>
    <w:rsid w:val="0043098D"/>
    <w:rsid w:val="00430E4E"/>
    <w:rsid w:val="00431294"/>
    <w:rsid w:val="00432A58"/>
    <w:rsid w:val="004336BF"/>
    <w:rsid w:val="004352EE"/>
    <w:rsid w:val="00436A70"/>
    <w:rsid w:val="004372D9"/>
    <w:rsid w:val="0043732B"/>
    <w:rsid w:val="004414A8"/>
    <w:rsid w:val="00444574"/>
    <w:rsid w:val="0044534D"/>
    <w:rsid w:val="00445ADD"/>
    <w:rsid w:val="00446143"/>
    <w:rsid w:val="004463B3"/>
    <w:rsid w:val="00446F4B"/>
    <w:rsid w:val="00451237"/>
    <w:rsid w:val="00452778"/>
    <w:rsid w:val="004531BC"/>
    <w:rsid w:val="00453527"/>
    <w:rsid w:val="0045358A"/>
    <w:rsid w:val="004542BF"/>
    <w:rsid w:val="0045576A"/>
    <w:rsid w:val="00456907"/>
    <w:rsid w:val="00456B78"/>
    <w:rsid w:val="004575FC"/>
    <w:rsid w:val="004579A2"/>
    <w:rsid w:val="00460422"/>
    <w:rsid w:val="00460715"/>
    <w:rsid w:val="0046072C"/>
    <w:rsid w:val="00460B9F"/>
    <w:rsid w:val="00461C84"/>
    <w:rsid w:val="004639C6"/>
    <w:rsid w:val="00464161"/>
    <w:rsid w:val="00464413"/>
    <w:rsid w:val="00464AB8"/>
    <w:rsid w:val="00467BA1"/>
    <w:rsid w:val="004702DC"/>
    <w:rsid w:val="00471A95"/>
    <w:rsid w:val="00471D18"/>
    <w:rsid w:val="00472E7D"/>
    <w:rsid w:val="00473C13"/>
    <w:rsid w:val="00475E0A"/>
    <w:rsid w:val="00476585"/>
    <w:rsid w:val="00476989"/>
    <w:rsid w:val="00477066"/>
    <w:rsid w:val="00480CDD"/>
    <w:rsid w:val="00480E0E"/>
    <w:rsid w:val="00481C65"/>
    <w:rsid w:val="004832E7"/>
    <w:rsid w:val="004838DF"/>
    <w:rsid w:val="00483A80"/>
    <w:rsid w:val="00485B53"/>
    <w:rsid w:val="00486716"/>
    <w:rsid w:val="0048714F"/>
    <w:rsid w:val="00487311"/>
    <w:rsid w:val="00487E1A"/>
    <w:rsid w:val="004906D8"/>
    <w:rsid w:val="00491001"/>
    <w:rsid w:val="0049290A"/>
    <w:rsid w:val="00492D2F"/>
    <w:rsid w:val="00496FCD"/>
    <w:rsid w:val="004A2BA1"/>
    <w:rsid w:val="004A49E2"/>
    <w:rsid w:val="004A5030"/>
    <w:rsid w:val="004A52B0"/>
    <w:rsid w:val="004A5B9A"/>
    <w:rsid w:val="004A633C"/>
    <w:rsid w:val="004A7E0A"/>
    <w:rsid w:val="004B0FC9"/>
    <w:rsid w:val="004B19E2"/>
    <w:rsid w:val="004B2414"/>
    <w:rsid w:val="004B25B8"/>
    <w:rsid w:val="004B3086"/>
    <w:rsid w:val="004B4425"/>
    <w:rsid w:val="004B5932"/>
    <w:rsid w:val="004C07DE"/>
    <w:rsid w:val="004C306D"/>
    <w:rsid w:val="004C30D9"/>
    <w:rsid w:val="004C4A05"/>
    <w:rsid w:val="004C5427"/>
    <w:rsid w:val="004C7627"/>
    <w:rsid w:val="004C7C79"/>
    <w:rsid w:val="004D1D2D"/>
    <w:rsid w:val="004D3CA7"/>
    <w:rsid w:val="004D3EE8"/>
    <w:rsid w:val="004D476E"/>
    <w:rsid w:val="004D591A"/>
    <w:rsid w:val="004D60A9"/>
    <w:rsid w:val="004D7246"/>
    <w:rsid w:val="004D7E79"/>
    <w:rsid w:val="004E045D"/>
    <w:rsid w:val="004E0D1E"/>
    <w:rsid w:val="004E2F79"/>
    <w:rsid w:val="004E3BB9"/>
    <w:rsid w:val="004E508F"/>
    <w:rsid w:val="004E6677"/>
    <w:rsid w:val="004E759F"/>
    <w:rsid w:val="004F00FB"/>
    <w:rsid w:val="004F0FA1"/>
    <w:rsid w:val="004F1540"/>
    <w:rsid w:val="004F1CA5"/>
    <w:rsid w:val="004F278A"/>
    <w:rsid w:val="004F366F"/>
    <w:rsid w:val="004F49D7"/>
    <w:rsid w:val="004F4D79"/>
    <w:rsid w:val="004F702D"/>
    <w:rsid w:val="004F79AD"/>
    <w:rsid w:val="0050053E"/>
    <w:rsid w:val="00500793"/>
    <w:rsid w:val="005013B1"/>
    <w:rsid w:val="00502C7E"/>
    <w:rsid w:val="00503037"/>
    <w:rsid w:val="00503141"/>
    <w:rsid w:val="00504087"/>
    <w:rsid w:val="005040EF"/>
    <w:rsid w:val="00506052"/>
    <w:rsid w:val="00506DE5"/>
    <w:rsid w:val="00507031"/>
    <w:rsid w:val="005071BB"/>
    <w:rsid w:val="005101F5"/>
    <w:rsid w:val="00511885"/>
    <w:rsid w:val="00514909"/>
    <w:rsid w:val="00515351"/>
    <w:rsid w:val="0051547C"/>
    <w:rsid w:val="005154D1"/>
    <w:rsid w:val="00516111"/>
    <w:rsid w:val="0051663E"/>
    <w:rsid w:val="005178FC"/>
    <w:rsid w:val="005206DB"/>
    <w:rsid w:val="0052085D"/>
    <w:rsid w:val="00520ED4"/>
    <w:rsid w:val="00520F28"/>
    <w:rsid w:val="005217CD"/>
    <w:rsid w:val="0052227F"/>
    <w:rsid w:val="0052307D"/>
    <w:rsid w:val="00525218"/>
    <w:rsid w:val="005269A2"/>
    <w:rsid w:val="005271F1"/>
    <w:rsid w:val="005279F1"/>
    <w:rsid w:val="005308B4"/>
    <w:rsid w:val="00531758"/>
    <w:rsid w:val="005327A5"/>
    <w:rsid w:val="00532BB0"/>
    <w:rsid w:val="00532F14"/>
    <w:rsid w:val="005335E0"/>
    <w:rsid w:val="005343BC"/>
    <w:rsid w:val="00534D1C"/>
    <w:rsid w:val="005360CD"/>
    <w:rsid w:val="00536D70"/>
    <w:rsid w:val="00537D70"/>
    <w:rsid w:val="00540A22"/>
    <w:rsid w:val="00540B75"/>
    <w:rsid w:val="00540DC4"/>
    <w:rsid w:val="00541A7B"/>
    <w:rsid w:val="00541D7E"/>
    <w:rsid w:val="00544C66"/>
    <w:rsid w:val="00544CE5"/>
    <w:rsid w:val="00544E7C"/>
    <w:rsid w:val="00545AE7"/>
    <w:rsid w:val="00545D2D"/>
    <w:rsid w:val="005464E5"/>
    <w:rsid w:val="00550374"/>
    <w:rsid w:val="005522AA"/>
    <w:rsid w:val="00552B53"/>
    <w:rsid w:val="00553A1A"/>
    <w:rsid w:val="005546EB"/>
    <w:rsid w:val="00554C07"/>
    <w:rsid w:val="005569C8"/>
    <w:rsid w:val="00556B87"/>
    <w:rsid w:val="00557EFD"/>
    <w:rsid w:val="00562799"/>
    <w:rsid w:val="00562B78"/>
    <w:rsid w:val="0056348D"/>
    <w:rsid w:val="00563D2F"/>
    <w:rsid w:val="00564214"/>
    <w:rsid w:val="00565BF0"/>
    <w:rsid w:val="00566638"/>
    <w:rsid w:val="00566A99"/>
    <w:rsid w:val="005672B2"/>
    <w:rsid w:val="005708D5"/>
    <w:rsid w:val="00571225"/>
    <w:rsid w:val="0057152B"/>
    <w:rsid w:val="00571952"/>
    <w:rsid w:val="005719C0"/>
    <w:rsid w:val="00572488"/>
    <w:rsid w:val="00574C34"/>
    <w:rsid w:val="005770CD"/>
    <w:rsid w:val="00577DF3"/>
    <w:rsid w:val="00580937"/>
    <w:rsid w:val="00582DB3"/>
    <w:rsid w:val="00584D36"/>
    <w:rsid w:val="00585A0E"/>
    <w:rsid w:val="00586D66"/>
    <w:rsid w:val="00587394"/>
    <w:rsid w:val="00587EFF"/>
    <w:rsid w:val="005902D5"/>
    <w:rsid w:val="0059144D"/>
    <w:rsid w:val="00591CC6"/>
    <w:rsid w:val="00594B92"/>
    <w:rsid w:val="00595E58"/>
    <w:rsid w:val="0059704C"/>
    <w:rsid w:val="005A050E"/>
    <w:rsid w:val="005A17AD"/>
    <w:rsid w:val="005A2C89"/>
    <w:rsid w:val="005A570F"/>
    <w:rsid w:val="005A6530"/>
    <w:rsid w:val="005A76B2"/>
    <w:rsid w:val="005B0A5D"/>
    <w:rsid w:val="005B0AC1"/>
    <w:rsid w:val="005B1644"/>
    <w:rsid w:val="005B196D"/>
    <w:rsid w:val="005B218D"/>
    <w:rsid w:val="005B3AB7"/>
    <w:rsid w:val="005B3D4F"/>
    <w:rsid w:val="005B4BE8"/>
    <w:rsid w:val="005B5F33"/>
    <w:rsid w:val="005B6F33"/>
    <w:rsid w:val="005B7E8A"/>
    <w:rsid w:val="005C0003"/>
    <w:rsid w:val="005C0FD9"/>
    <w:rsid w:val="005C4046"/>
    <w:rsid w:val="005C5844"/>
    <w:rsid w:val="005C5AF5"/>
    <w:rsid w:val="005C6558"/>
    <w:rsid w:val="005C7FEE"/>
    <w:rsid w:val="005D01EB"/>
    <w:rsid w:val="005D0719"/>
    <w:rsid w:val="005D12A8"/>
    <w:rsid w:val="005D12AD"/>
    <w:rsid w:val="005D143F"/>
    <w:rsid w:val="005D2656"/>
    <w:rsid w:val="005D2975"/>
    <w:rsid w:val="005D2DFC"/>
    <w:rsid w:val="005D3AE1"/>
    <w:rsid w:val="005D4C81"/>
    <w:rsid w:val="005D4D9A"/>
    <w:rsid w:val="005D599D"/>
    <w:rsid w:val="005D667A"/>
    <w:rsid w:val="005D6B99"/>
    <w:rsid w:val="005E02E1"/>
    <w:rsid w:val="005E0A7C"/>
    <w:rsid w:val="005E0E0D"/>
    <w:rsid w:val="005E1CB1"/>
    <w:rsid w:val="005E2A18"/>
    <w:rsid w:val="005E3650"/>
    <w:rsid w:val="005E440F"/>
    <w:rsid w:val="005E5E69"/>
    <w:rsid w:val="005E6843"/>
    <w:rsid w:val="005E6D3C"/>
    <w:rsid w:val="005E7368"/>
    <w:rsid w:val="005E7BA6"/>
    <w:rsid w:val="005F01E2"/>
    <w:rsid w:val="005F0805"/>
    <w:rsid w:val="005F35CE"/>
    <w:rsid w:val="005F3853"/>
    <w:rsid w:val="005F4A4E"/>
    <w:rsid w:val="005F5F9C"/>
    <w:rsid w:val="005F701F"/>
    <w:rsid w:val="0060007D"/>
    <w:rsid w:val="0060140E"/>
    <w:rsid w:val="00601483"/>
    <w:rsid w:val="006056B0"/>
    <w:rsid w:val="00605B2C"/>
    <w:rsid w:val="006060C8"/>
    <w:rsid w:val="0060667B"/>
    <w:rsid w:val="00606B4F"/>
    <w:rsid w:val="00606BF0"/>
    <w:rsid w:val="006077B2"/>
    <w:rsid w:val="00611834"/>
    <w:rsid w:val="00613894"/>
    <w:rsid w:val="00613CF6"/>
    <w:rsid w:val="006154F7"/>
    <w:rsid w:val="00616F70"/>
    <w:rsid w:val="00617227"/>
    <w:rsid w:val="00617C69"/>
    <w:rsid w:val="00622B0D"/>
    <w:rsid w:val="00623345"/>
    <w:rsid w:val="006236DC"/>
    <w:rsid w:val="0062579B"/>
    <w:rsid w:val="006269A2"/>
    <w:rsid w:val="00627FA4"/>
    <w:rsid w:val="00630757"/>
    <w:rsid w:val="00631520"/>
    <w:rsid w:val="00632309"/>
    <w:rsid w:val="0063278B"/>
    <w:rsid w:val="006331C2"/>
    <w:rsid w:val="00635AF7"/>
    <w:rsid w:val="00635C09"/>
    <w:rsid w:val="00640248"/>
    <w:rsid w:val="006404E1"/>
    <w:rsid w:val="00641AAA"/>
    <w:rsid w:val="0064231A"/>
    <w:rsid w:val="0064243B"/>
    <w:rsid w:val="0064246B"/>
    <w:rsid w:val="0064264D"/>
    <w:rsid w:val="00642B52"/>
    <w:rsid w:val="006448E1"/>
    <w:rsid w:val="00644AB1"/>
    <w:rsid w:val="00644AEB"/>
    <w:rsid w:val="00646868"/>
    <w:rsid w:val="00646C44"/>
    <w:rsid w:val="00647CA2"/>
    <w:rsid w:val="006502F4"/>
    <w:rsid w:val="00650AE7"/>
    <w:rsid w:val="00653F5E"/>
    <w:rsid w:val="006541AA"/>
    <w:rsid w:val="006568A4"/>
    <w:rsid w:val="00657101"/>
    <w:rsid w:val="00660128"/>
    <w:rsid w:val="00660290"/>
    <w:rsid w:val="006607D2"/>
    <w:rsid w:val="006620A1"/>
    <w:rsid w:val="00662CBF"/>
    <w:rsid w:val="00663D64"/>
    <w:rsid w:val="00665643"/>
    <w:rsid w:val="00666148"/>
    <w:rsid w:val="00666545"/>
    <w:rsid w:val="006674A9"/>
    <w:rsid w:val="0066785C"/>
    <w:rsid w:val="00667E19"/>
    <w:rsid w:val="0067161A"/>
    <w:rsid w:val="00671AE9"/>
    <w:rsid w:val="00672042"/>
    <w:rsid w:val="00672AB8"/>
    <w:rsid w:val="00674D40"/>
    <w:rsid w:val="006751A8"/>
    <w:rsid w:val="00676397"/>
    <w:rsid w:val="006767B1"/>
    <w:rsid w:val="00680BD1"/>
    <w:rsid w:val="00680CD5"/>
    <w:rsid w:val="0068125F"/>
    <w:rsid w:val="00681F73"/>
    <w:rsid w:val="00682191"/>
    <w:rsid w:val="00682667"/>
    <w:rsid w:val="00682A43"/>
    <w:rsid w:val="00685AB3"/>
    <w:rsid w:val="00686539"/>
    <w:rsid w:val="00691CD6"/>
    <w:rsid w:val="00691EED"/>
    <w:rsid w:val="00693978"/>
    <w:rsid w:val="00693E0F"/>
    <w:rsid w:val="00694A46"/>
    <w:rsid w:val="006959D4"/>
    <w:rsid w:val="00695D36"/>
    <w:rsid w:val="00695FEB"/>
    <w:rsid w:val="006962D4"/>
    <w:rsid w:val="00696E45"/>
    <w:rsid w:val="006970E9"/>
    <w:rsid w:val="006978C2"/>
    <w:rsid w:val="006978E5"/>
    <w:rsid w:val="00697BD1"/>
    <w:rsid w:val="006A3C18"/>
    <w:rsid w:val="006A4295"/>
    <w:rsid w:val="006A5630"/>
    <w:rsid w:val="006A695F"/>
    <w:rsid w:val="006B1F61"/>
    <w:rsid w:val="006B2822"/>
    <w:rsid w:val="006B37F9"/>
    <w:rsid w:val="006B6415"/>
    <w:rsid w:val="006B7F41"/>
    <w:rsid w:val="006C0B6B"/>
    <w:rsid w:val="006C112F"/>
    <w:rsid w:val="006C1AE2"/>
    <w:rsid w:val="006C27C2"/>
    <w:rsid w:val="006C2E10"/>
    <w:rsid w:val="006C4785"/>
    <w:rsid w:val="006C4CB3"/>
    <w:rsid w:val="006C4D34"/>
    <w:rsid w:val="006C5090"/>
    <w:rsid w:val="006C5B09"/>
    <w:rsid w:val="006C6423"/>
    <w:rsid w:val="006D0DA8"/>
    <w:rsid w:val="006D297B"/>
    <w:rsid w:val="006D494C"/>
    <w:rsid w:val="006D74AB"/>
    <w:rsid w:val="006D7677"/>
    <w:rsid w:val="006D7934"/>
    <w:rsid w:val="006E165D"/>
    <w:rsid w:val="006E1F06"/>
    <w:rsid w:val="006E3F64"/>
    <w:rsid w:val="006E4E56"/>
    <w:rsid w:val="006E50A1"/>
    <w:rsid w:val="006E522E"/>
    <w:rsid w:val="006E728D"/>
    <w:rsid w:val="006F0155"/>
    <w:rsid w:val="006F1069"/>
    <w:rsid w:val="006F2DB2"/>
    <w:rsid w:val="006F3225"/>
    <w:rsid w:val="006F3247"/>
    <w:rsid w:val="006F35AA"/>
    <w:rsid w:val="006F3AFB"/>
    <w:rsid w:val="006F47E2"/>
    <w:rsid w:val="006F4ED5"/>
    <w:rsid w:val="006F55E7"/>
    <w:rsid w:val="006F6A94"/>
    <w:rsid w:val="006F7702"/>
    <w:rsid w:val="007011AA"/>
    <w:rsid w:val="007019BA"/>
    <w:rsid w:val="007025DA"/>
    <w:rsid w:val="0070296B"/>
    <w:rsid w:val="00703E55"/>
    <w:rsid w:val="00706EDD"/>
    <w:rsid w:val="00706F7B"/>
    <w:rsid w:val="00707D77"/>
    <w:rsid w:val="00707DF6"/>
    <w:rsid w:val="00707FA5"/>
    <w:rsid w:val="00710763"/>
    <w:rsid w:val="0071173B"/>
    <w:rsid w:val="00713577"/>
    <w:rsid w:val="00713B4C"/>
    <w:rsid w:val="00713E6F"/>
    <w:rsid w:val="0071485F"/>
    <w:rsid w:val="0071510B"/>
    <w:rsid w:val="00715838"/>
    <w:rsid w:val="00715849"/>
    <w:rsid w:val="00715F8C"/>
    <w:rsid w:val="00716040"/>
    <w:rsid w:val="00716266"/>
    <w:rsid w:val="00721D09"/>
    <w:rsid w:val="00723642"/>
    <w:rsid w:val="00724C9A"/>
    <w:rsid w:val="007253D5"/>
    <w:rsid w:val="007263D7"/>
    <w:rsid w:val="007265B6"/>
    <w:rsid w:val="0072667B"/>
    <w:rsid w:val="00726723"/>
    <w:rsid w:val="00726A94"/>
    <w:rsid w:val="00727BA1"/>
    <w:rsid w:val="007314EC"/>
    <w:rsid w:val="00732338"/>
    <w:rsid w:val="0073441F"/>
    <w:rsid w:val="00734440"/>
    <w:rsid w:val="00734A6B"/>
    <w:rsid w:val="00735943"/>
    <w:rsid w:val="00735A49"/>
    <w:rsid w:val="00735CB7"/>
    <w:rsid w:val="00740241"/>
    <w:rsid w:val="00741BD3"/>
    <w:rsid w:val="0074209B"/>
    <w:rsid w:val="00742236"/>
    <w:rsid w:val="00742873"/>
    <w:rsid w:val="00742C85"/>
    <w:rsid w:val="00742FD5"/>
    <w:rsid w:val="00743320"/>
    <w:rsid w:val="00743350"/>
    <w:rsid w:val="00743F19"/>
    <w:rsid w:val="00744AFF"/>
    <w:rsid w:val="0074585F"/>
    <w:rsid w:val="00745D51"/>
    <w:rsid w:val="00745F7E"/>
    <w:rsid w:val="00751280"/>
    <w:rsid w:val="007518E2"/>
    <w:rsid w:val="007536D4"/>
    <w:rsid w:val="007538F8"/>
    <w:rsid w:val="00753FD9"/>
    <w:rsid w:val="00755494"/>
    <w:rsid w:val="0075580F"/>
    <w:rsid w:val="0075662F"/>
    <w:rsid w:val="00756ECA"/>
    <w:rsid w:val="007609F9"/>
    <w:rsid w:val="007612A2"/>
    <w:rsid w:val="0076216D"/>
    <w:rsid w:val="007663FF"/>
    <w:rsid w:val="007677EA"/>
    <w:rsid w:val="0076790F"/>
    <w:rsid w:val="0077039D"/>
    <w:rsid w:val="007712A4"/>
    <w:rsid w:val="0077492E"/>
    <w:rsid w:val="00775321"/>
    <w:rsid w:val="00775AC0"/>
    <w:rsid w:val="0078249E"/>
    <w:rsid w:val="00782CB2"/>
    <w:rsid w:val="007849A1"/>
    <w:rsid w:val="007855BF"/>
    <w:rsid w:val="00790ADB"/>
    <w:rsid w:val="00791BE2"/>
    <w:rsid w:val="00792145"/>
    <w:rsid w:val="007924EB"/>
    <w:rsid w:val="007935F3"/>
    <w:rsid w:val="00793A12"/>
    <w:rsid w:val="007945B1"/>
    <w:rsid w:val="00796C84"/>
    <w:rsid w:val="007971B1"/>
    <w:rsid w:val="007A0031"/>
    <w:rsid w:val="007A0A30"/>
    <w:rsid w:val="007A0F8A"/>
    <w:rsid w:val="007A2520"/>
    <w:rsid w:val="007A3676"/>
    <w:rsid w:val="007A43DA"/>
    <w:rsid w:val="007A4CFA"/>
    <w:rsid w:val="007A4E88"/>
    <w:rsid w:val="007A61A2"/>
    <w:rsid w:val="007A6FAE"/>
    <w:rsid w:val="007A7080"/>
    <w:rsid w:val="007A7F64"/>
    <w:rsid w:val="007B0431"/>
    <w:rsid w:val="007B09D3"/>
    <w:rsid w:val="007B1394"/>
    <w:rsid w:val="007B2064"/>
    <w:rsid w:val="007B2A3E"/>
    <w:rsid w:val="007B31C7"/>
    <w:rsid w:val="007B32E2"/>
    <w:rsid w:val="007B3FA4"/>
    <w:rsid w:val="007B4E6A"/>
    <w:rsid w:val="007B50C2"/>
    <w:rsid w:val="007B50C4"/>
    <w:rsid w:val="007B70E6"/>
    <w:rsid w:val="007B76E5"/>
    <w:rsid w:val="007C065E"/>
    <w:rsid w:val="007C11AF"/>
    <w:rsid w:val="007C22D0"/>
    <w:rsid w:val="007C2B50"/>
    <w:rsid w:val="007C345C"/>
    <w:rsid w:val="007C3F54"/>
    <w:rsid w:val="007C4BE1"/>
    <w:rsid w:val="007C4E5C"/>
    <w:rsid w:val="007C623F"/>
    <w:rsid w:val="007C73B1"/>
    <w:rsid w:val="007C775A"/>
    <w:rsid w:val="007C7AE9"/>
    <w:rsid w:val="007D13BF"/>
    <w:rsid w:val="007D1BF4"/>
    <w:rsid w:val="007D2254"/>
    <w:rsid w:val="007D2CA0"/>
    <w:rsid w:val="007D3C6B"/>
    <w:rsid w:val="007D41DE"/>
    <w:rsid w:val="007D4322"/>
    <w:rsid w:val="007D4F3A"/>
    <w:rsid w:val="007D5202"/>
    <w:rsid w:val="007D58D0"/>
    <w:rsid w:val="007D5DBC"/>
    <w:rsid w:val="007D61AA"/>
    <w:rsid w:val="007D681B"/>
    <w:rsid w:val="007D68B2"/>
    <w:rsid w:val="007D7266"/>
    <w:rsid w:val="007D742C"/>
    <w:rsid w:val="007E1D41"/>
    <w:rsid w:val="007E2476"/>
    <w:rsid w:val="007E2A43"/>
    <w:rsid w:val="007E6BC7"/>
    <w:rsid w:val="007E6F3B"/>
    <w:rsid w:val="007E7536"/>
    <w:rsid w:val="007E77C6"/>
    <w:rsid w:val="007F0490"/>
    <w:rsid w:val="007F0B00"/>
    <w:rsid w:val="007F0DAD"/>
    <w:rsid w:val="007F2842"/>
    <w:rsid w:val="007F68CC"/>
    <w:rsid w:val="007F778B"/>
    <w:rsid w:val="00800B43"/>
    <w:rsid w:val="00800F77"/>
    <w:rsid w:val="00801211"/>
    <w:rsid w:val="0080248D"/>
    <w:rsid w:val="008025C7"/>
    <w:rsid w:val="00802B14"/>
    <w:rsid w:val="00803AD9"/>
    <w:rsid w:val="008046EB"/>
    <w:rsid w:val="00804D10"/>
    <w:rsid w:val="00805229"/>
    <w:rsid w:val="00805786"/>
    <w:rsid w:val="0080660D"/>
    <w:rsid w:val="0080712B"/>
    <w:rsid w:val="00810160"/>
    <w:rsid w:val="00810877"/>
    <w:rsid w:val="00812E1E"/>
    <w:rsid w:val="0081422D"/>
    <w:rsid w:val="008159EC"/>
    <w:rsid w:val="008162D3"/>
    <w:rsid w:val="00816745"/>
    <w:rsid w:val="00816FB4"/>
    <w:rsid w:val="00820CC1"/>
    <w:rsid w:val="00823BAF"/>
    <w:rsid w:val="00825420"/>
    <w:rsid w:val="00825928"/>
    <w:rsid w:val="0082595C"/>
    <w:rsid w:val="008276F0"/>
    <w:rsid w:val="00827C28"/>
    <w:rsid w:val="00827CD0"/>
    <w:rsid w:val="00830F20"/>
    <w:rsid w:val="00832F4E"/>
    <w:rsid w:val="0083510C"/>
    <w:rsid w:val="0083546B"/>
    <w:rsid w:val="00835F80"/>
    <w:rsid w:val="0083752E"/>
    <w:rsid w:val="0083798C"/>
    <w:rsid w:val="00842154"/>
    <w:rsid w:val="008443F8"/>
    <w:rsid w:val="008447E8"/>
    <w:rsid w:val="00846F41"/>
    <w:rsid w:val="00850592"/>
    <w:rsid w:val="0085186C"/>
    <w:rsid w:val="00852FE7"/>
    <w:rsid w:val="0085638D"/>
    <w:rsid w:val="00856DE9"/>
    <w:rsid w:val="00856E40"/>
    <w:rsid w:val="00857DA9"/>
    <w:rsid w:val="008614A2"/>
    <w:rsid w:val="00862134"/>
    <w:rsid w:val="00862189"/>
    <w:rsid w:val="0086325C"/>
    <w:rsid w:val="0086492F"/>
    <w:rsid w:val="008654CD"/>
    <w:rsid w:val="00865840"/>
    <w:rsid w:val="00866B61"/>
    <w:rsid w:val="0087007E"/>
    <w:rsid w:val="00870B83"/>
    <w:rsid w:val="008714A5"/>
    <w:rsid w:val="00871E29"/>
    <w:rsid w:val="00871FE6"/>
    <w:rsid w:val="008723F6"/>
    <w:rsid w:val="00875383"/>
    <w:rsid w:val="00875B39"/>
    <w:rsid w:val="00875DD6"/>
    <w:rsid w:val="00877476"/>
    <w:rsid w:val="008777A2"/>
    <w:rsid w:val="00877BB6"/>
    <w:rsid w:val="00877C07"/>
    <w:rsid w:val="00881CD2"/>
    <w:rsid w:val="00882ACA"/>
    <w:rsid w:val="008835E6"/>
    <w:rsid w:val="0088449D"/>
    <w:rsid w:val="00885949"/>
    <w:rsid w:val="00885B46"/>
    <w:rsid w:val="00885BE7"/>
    <w:rsid w:val="00885E0B"/>
    <w:rsid w:val="00886FA6"/>
    <w:rsid w:val="008902B7"/>
    <w:rsid w:val="00890B16"/>
    <w:rsid w:val="00893FF6"/>
    <w:rsid w:val="008945BE"/>
    <w:rsid w:val="0089688A"/>
    <w:rsid w:val="008A059B"/>
    <w:rsid w:val="008A0CCC"/>
    <w:rsid w:val="008A136A"/>
    <w:rsid w:val="008A1519"/>
    <w:rsid w:val="008A2B9A"/>
    <w:rsid w:val="008A2C7D"/>
    <w:rsid w:val="008A31B3"/>
    <w:rsid w:val="008A4F22"/>
    <w:rsid w:val="008A5756"/>
    <w:rsid w:val="008A65CB"/>
    <w:rsid w:val="008A6636"/>
    <w:rsid w:val="008A7D17"/>
    <w:rsid w:val="008B0D4A"/>
    <w:rsid w:val="008B1AA9"/>
    <w:rsid w:val="008B1BAB"/>
    <w:rsid w:val="008B1CA8"/>
    <w:rsid w:val="008B2557"/>
    <w:rsid w:val="008B36C3"/>
    <w:rsid w:val="008B54B9"/>
    <w:rsid w:val="008B642C"/>
    <w:rsid w:val="008B6991"/>
    <w:rsid w:val="008B6A70"/>
    <w:rsid w:val="008C0DC8"/>
    <w:rsid w:val="008C322F"/>
    <w:rsid w:val="008C3415"/>
    <w:rsid w:val="008C4046"/>
    <w:rsid w:val="008C4424"/>
    <w:rsid w:val="008C4BE7"/>
    <w:rsid w:val="008C5446"/>
    <w:rsid w:val="008C5E0B"/>
    <w:rsid w:val="008C7E68"/>
    <w:rsid w:val="008D00A7"/>
    <w:rsid w:val="008D0788"/>
    <w:rsid w:val="008D2860"/>
    <w:rsid w:val="008D2B0C"/>
    <w:rsid w:val="008D32AD"/>
    <w:rsid w:val="008D3851"/>
    <w:rsid w:val="008D78AA"/>
    <w:rsid w:val="008D7ED8"/>
    <w:rsid w:val="008E32D9"/>
    <w:rsid w:val="008E413D"/>
    <w:rsid w:val="008E4EB5"/>
    <w:rsid w:val="008E63DC"/>
    <w:rsid w:val="008E7160"/>
    <w:rsid w:val="008F0CDF"/>
    <w:rsid w:val="008F1938"/>
    <w:rsid w:val="008F1C9B"/>
    <w:rsid w:val="008F332B"/>
    <w:rsid w:val="008F379D"/>
    <w:rsid w:val="008F38FA"/>
    <w:rsid w:val="008F4037"/>
    <w:rsid w:val="008F4A15"/>
    <w:rsid w:val="008F747E"/>
    <w:rsid w:val="008F748E"/>
    <w:rsid w:val="008F7955"/>
    <w:rsid w:val="008F79E4"/>
    <w:rsid w:val="00900E40"/>
    <w:rsid w:val="009013CE"/>
    <w:rsid w:val="00901B1E"/>
    <w:rsid w:val="0090277A"/>
    <w:rsid w:val="00904622"/>
    <w:rsid w:val="009069E5"/>
    <w:rsid w:val="00910DFD"/>
    <w:rsid w:val="00911ADE"/>
    <w:rsid w:val="00912048"/>
    <w:rsid w:val="00912E96"/>
    <w:rsid w:val="009146D5"/>
    <w:rsid w:val="009149FB"/>
    <w:rsid w:val="00915461"/>
    <w:rsid w:val="00915D12"/>
    <w:rsid w:val="00915D16"/>
    <w:rsid w:val="009168D5"/>
    <w:rsid w:val="00917091"/>
    <w:rsid w:val="009179DD"/>
    <w:rsid w:val="00917DFC"/>
    <w:rsid w:val="0092084A"/>
    <w:rsid w:val="00920F52"/>
    <w:rsid w:val="009217DA"/>
    <w:rsid w:val="00921F80"/>
    <w:rsid w:val="00922BA8"/>
    <w:rsid w:val="009256D0"/>
    <w:rsid w:val="0092747B"/>
    <w:rsid w:val="00927743"/>
    <w:rsid w:val="00927951"/>
    <w:rsid w:val="00930694"/>
    <w:rsid w:val="00930CE5"/>
    <w:rsid w:val="0093176B"/>
    <w:rsid w:val="00931B8A"/>
    <w:rsid w:val="00932017"/>
    <w:rsid w:val="00932027"/>
    <w:rsid w:val="00932557"/>
    <w:rsid w:val="00934281"/>
    <w:rsid w:val="00934776"/>
    <w:rsid w:val="00934FAC"/>
    <w:rsid w:val="00935315"/>
    <w:rsid w:val="00935AF5"/>
    <w:rsid w:val="0093638A"/>
    <w:rsid w:val="009367AF"/>
    <w:rsid w:val="00940B41"/>
    <w:rsid w:val="00943021"/>
    <w:rsid w:val="009435AE"/>
    <w:rsid w:val="00943D1F"/>
    <w:rsid w:val="009443FE"/>
    <w:rsid w:val="00944C58"/>
    <w:rsid w:val="00945184"/>
    <w:rsid w:val="009472D1"/>
    <w:rsid w:val="00947499"/>
    <w:rsid w:val="00947CEA"/>
    <w:rsid w:val="00947D61"/>
    <w:rsid w:val="00947EE4"/>
    <w:rsid w:val="009512D6"/>
    <w:rsid w:val="0095471D"/>
    <w:rsid w:val="00955BF7"/>
    <w:rsid w:val="00955EF9"/>
    <w:rsid w:val="00956771"/>
    <w:rsid w:val="00956967"/>
    <w:rsid w:val="009576C4"/>
    <w:rsid w:val="00961EC4"/>
    <w:rsid w:val="00962449"/>
    <w:rsid w:val="0096361D"/>
    <w:rsid w:val="009641D3"/>
    <w:rsid w:val="00965434"/>
    <w:rsid w:val="00965B9F"/>
    <w:rsid w:val="009664FF"/>
    <w:rsid w:val="00966A9D"/>
    <w:rsid w:val="00966CA7"/>
    <w:rsid w:val="00967049"/>
    <w:rsid w:val="00971DA4"/>
    <w:rsid w:val="00972761"/>
    <w:rsid w:val="009728A9"/>
    <w:rsid w:val="00972C2B"/>
    <w:rsid w:val="00974524"/>
    <w:rsid w:val="009840AA"/>
    <w:rsid w:val="0098745D"/>
    <w:rsid w:val="00990561"/>
    <w:rsid w:val="009905F9"/>
    <w:rsid w:val="00990B8E"/>
    <w:rsid w:val="00991019"/>
    <w:rsid w:val="009913B3"/>
    <w:rsid w:val="00991D06"/>
    <w:rsid w:val="0099287C"/>
    <w:rsid w:val="0099409B"/>
    <w:rsid w:val="00996921"/>
    <w:rsid w:val="009A07D2"/>
    <w:rsid w:val="009A0A83"/>
    <w:rsid w:val="009A1001"/>
    <w:rsid w:val="009A1025"/>
    <w:rsid w:val="009A273B"/>
    <w:rsid w:val="009A2B20"/>
    <w:rsid w:val="009A3066"/>
    <w:rsid w:val="009A365A"/>
    <w:rsid w:val="009A47FD"/>
    <w:rsid w:val="009A53A5"/>
    <w:rsid w:val="009A66A9"/>
    <w:rsid w:val="009A7041"/>
    <w:rsid w:val="009B0320"/>
    <w:rsid w:val="009B0959"/>
    <w:rsid w:val="009B13C3"/>
    <w:rsid w:val="009B1B99"/>
    <w:rsid w:val="009B2800"/>
    <w:rsid w:val="009B2F89"/>
    <w:rsid w:val="009B461C"/>
    <w:rsid w:val="009B524F"/>
    <w:rsid w:val="009B5670"/>
    <w:rsid w:val="009B5D0C"/>
    <w:rsid w:val="009B61B6"/>
    <w:rsid w:val="009B6ADC"/>
    <w:rsid w:val="009B6C06"/>
    <w:rsid w:val="009C0B78"/>
    <w:rsid w:val="009C2414"/>
    <w:rsid w:val="009C27C6"/>
    <w:rsid w:val="009C2AC9"/>
    <w:rsid w:val="009C303D"/>
    <w:rsid w:val="009C3562"/>
    <w:rsid w:val="009C4642"/>
    <w:rsid w:val="009C632A"/>
    <w:rsid w:val="009D01DC"/>
    <w:rsid w:val="009D1E10"/>
    <w:rsid w:val="009D2A4B"/>
    <w:rsid w:val="009D2AC6"/>
    <w:rsid w:val="009D38A2"/>
    <w:rsid w:val="009D412E"/>
    <w:rsid w:val="009D4AAE"/>
    <w:rsid w:val="009D517D"/>
    <w:rsid w:val="009D6A11"/>
    <w:rsid w:val="009D6C59"/>
    <w:rsid w:val="009E0710"/>
    <w:rsid w:val="009E0808"/>
    <w:rsid w:val="009E0845"/>
    <w:rsid w:val="009E09B9"/>
    <w:rsid w:val="009E310F"/>
    <w:rsid w:val="009E3DE6"/>
    <w:rsid w:val="009E53E9"/>
    <w:rsid w:val="009E6451"/>
    <w:rsid w:val="009E71E3"/>
    <w:rsid w:val="009E73D8"/>
    <w:rsid w:val="009F0F3E"/>
    <w:rsid w:val="009F21E2"/>
    <w:rsid w:val="009F23D0"/>
    <w:rsid w:val="009F2594"/>
    <w:rsid w:val="009F291E"/>
    <w:rsid w:val="009F2C59"/>
    <w:rsid w:val="009F354D"/>
    <w:rsid w:val="009F3E62"/>
    <w:rsid w:val="009F41C2"/>
    <w:rsid w:val="009F4961"/>
    <w:rsid w:val="009F58A2"/>
    <w:rsid w:val="00A01420"/>
    <w:rsid w:val="00A0168D"/>
    <w:rsid w:val="00A022A8"/>
    <w:rsid w:val="00A02B6E"/>
    <w:rsid w:val="00A052AD"/>
    <w:rsid w:val="00A057C5"/>
    <w:rsid w:val="00A05A4D"/>
    <w:rsid w:val="00A068AB"/>
    <w:rsid w:val="00A06B8C"/>
    <w:rsid w:val="00A06FB3"/>
    <w:rsid w:val="00A07281"/>
    <w:rsid w:val="00A07CC3"/>
    <w:rsid w:val="00A10412"/>
    <w:rsid w:val="00A10739"/>
    <w:rsid w:val="00A1179D"/>
    <w:rsid w:val="00A123C5"/>
    <w:rsid w:val="00A12CF5"/>
    <w:rsid w:val="00A14C7F"/>
    <w:rsid w:val="00A157BD"/>
    <w:rsid w:val="00A159B5"/>
    <w:rsid w:val="00A23959"/>
    <w:rsid w:val="00A24135"/>
    <w:rsid w:val="00A24755"/>
    <w:rsid w:val="00A2654E"/>
    <w:rsid w:val="00A27427"/>
    <w:rsid w:val="00A27474"/>
    <w:rsid w:val="00A27B1A"/>
    <w:rsid w:val="00A31002"/>
    <w:rsid w:val="00A31715"/>
    <w:rsid w:val="00A317FF"/>
    <w:rsid w:val="00A32205"/>
    <w:rsid w:val="00A324F7"/>
    <w:rsid w:val="00A32B26"/>
    <w:rsid w:val="00A3338B"/>
    <w:rsid w:val="00A35451"/>
    <w:rsid w:val="00A3579F"/>
    <w:rsid w:val="00A40AA0"/>
    <w:rsid w:val="00A40E1A"/>
    <w:rsid w:val="00A413D5"/>
    <w:rsid w:val="00A416B6"/>
    <w:rsid w:val="00A41FDB"/>
    <w:rsid w:val="00A434C5"/>
    <w:rsid w:val="00A440EA"/>
    <w:rsid w:val="00A44420"/>
    <w:rsid w:val="00A455C8"/>
    <w:rsid w:val="00A47685"/>
    <w:rsid w:val="00A50791"/>
    <w:rsid w:val="00A507DD"/>
    <w:rsid w:val="00A520CD"/>
    <w:rsid w:val="00A533E4"/>
    <w:rsid w:val="00A53695"/>
    <w:rsid w:val="00A548EB"/>
    <w:rsid w:val="00A5498D"/>
    <w:rsid w:val="00A56E7B"/>
    <w:rsid w:val="00A57019"/>
    <w:rsid w:val="00A6005A"/>
    <w:rsid w:val="00A60485"/>
    <w:rsid w:val="00A62E5B"/>
    <w:rsid w:val="00A62F60"/>
    <w:rsid w:val="00A63452"/>
    <w:rsid w:val="00A64669"/>
    <w:rsid w:val="00A64A97"/>
    <w:rsid w:val="00A6547D"/>
    <w:rsid w:val="00A66830"/>
    <w:rsid w:val="00A67298"/>
    <w:rsid w:val="00A678C2"/>
    <w:rsid w:val="00A701AB"/>
    <w:rsid w:val="00A718D5"/>
    <w:rsid w:val="00A72B86"/>
    <w:rsid w:val="00A744F9"/>
    <w:rsid w:val="00A74FBC"/>
    <w:rsid w:val="00A7528E"/>
    <w:rsid w:val="00A75690"/>
    <w:rsid w:val="00A75EED"/>
    <w:rsid w:val="00A7792D"/>
    <w:rsid w:val="00A80C37"/>
    <w:rsid w:val="00A83046"/>
    <w:rsid w:val="00A85FD7"/>
    <w:rsid w:val="00A90736"/>
    <w:rsid w:val="00A90F5D"/>
    <w:rsid w:val="00A91437"/>
    <w:rsid w:val="00A91A82"/>
    <w:rsid w:val="00A92B99"/>
    <w:rsid w:val="00A9332C"/>
    <w:rsid w:val="00A963F0"/>
    <w:rsid w:val="00A969B5"/>
    <w:rsid w:val="00A96AE7"/>
    <w:rsid w:val="00A97187"/>
    <w:rsid w:val="00A97EE0"/>
    <w:rsid w:val="00AA0C84"/>
    <w:rsid w:val="00AA1146"/>
    <w:rsid w:val="00AA1EDC"/>
    <w:rsid w:val="00AA4CF5"/>
    <w:rsid w:val="00AA5095"/>
    <w:rsid w:val="00AA65A9"/>
    <w:rsid w:val="00AA7E79"/>
    <w:rsid w:val="00AB0155"/>
    <w:rsid w:val="00AB0208"/>
    <w:rsid w:val="00AB0BBA"/>
    <w:rsid w:val="00AB0F99"/>
    <w:rsid w:val="00AB1D6C"/>
    <w:rsid w:val="00AB331C"/>
    <w:rsid w:val="00AB34EA"/>
    <w:rsid w:val="00AB41A1"/>
    <w:rsid w:val="00AB5133"/>
    <w:rsid w:val="00AB5B72"/>
    <w:rsid w:val="00AB6421"/>
    <w:rsid w:val="00AC0E6F"/>
    <w:rsid w:val="00AC1768"/>
    <w:rsid w:val="00AC1E76"/>
    <w:rsid w:val="00AC3279"/>
    <w:rsid w:val="00AC3E10"/>
    <w:rsid w:val="00AC519B"/>
    <w:rsid w:val="00AC5AAC"/>
    <w:rsid w:val="00AC61F7"/>
    <w:rsid w:val="00AC69C2"/>
    <w:rsid w:val="00AD0725"/>
    <w:rsid w:val="00AD0B9A"/>
    <w:rsid w:val="00AD193F"/>
    <w:rsid w:val="00AD1A19"/>
    <w:rsid w:val="00AD1A8C"/>
    <w:rsid w:val="00AD1CC7"/>
    <w:rsid w:val="00AD266B"/>
    <w:rsid w:val="00AD429B"/>
    <w:rsid w:val="00AD4769"/>
    <w:rsid w:val="00AD4FA8"/>
    <w:rsid w:val="00AD66AF"/>
    <w:rsid w:val="00AD68E9"/>
    <w:rsid w:val="00AE0E33"/>
    <w:rsid w:val="00AE2257"/>
    <w:rsid w:val="00AE2E68"/>
    <w:rsid w:val="00AE3454"/>
    <w:rsid w:val="00AE3D51"/>
    <w:rsid w:val="00AE5075"/>
    <w:rsid w:val="00AE749A"/>
    <w:rsid w:val="00AF1498"/>
    <w:rsid w:val="00AF2697"/>
    <w:rsid w:val="00AF3AB9"/>
    <w:rsid w:val="00AF496B"/>
    <w:rsid w:val="00AF4EA1"/>
    <w:rsid w:val="00AF51DC"/>
    <w:rsid w:val="00AF584F"/>
    <w:rsid w:val="00AF7179"/>
    <w:rsid w:val="00B00FDC"/>
    <w:rsid w:val="00B0143B"/>
    <w:rsid w:val="00B02BC3"/>
    <w:rsid w:val="00B038D1"/>
    <w:rsid w:val="00B03DD3"/>
    <w:rsid w:val="00B04FF6"/>
    <w:rsid w:val="00B05A08"/>
    <w:rsid w:val="00B060CE"/>
    <w:rsid w:val="00B07EAD"/>
    <w:rsid w:val="00B10973"/>
    <w:rsid w:val="00B10DCD"/>
    <w:rsid w:val="00B11535"/>
    <w:rsid w:val="00B12A0D"/>
    <w:rsid w:val="00B12C18"/>
    <w:rsid w:val="00B13286"/>
    <w:rsid w:val="00B13470"/>
    <w:rsid w:val="00B14B80"/>
    <w:rsid w:val="00B15DCA"/>
    <w:rsid w:val="00B160C0"/>
    <w:rsid w:val="00B17413"/>
    <w:rsid w:val="00B20750"/>
    <w:rsid w:val="00B20F6E"/>
    <w:rsid w:val="00B2205A"/>
    <w:rsid w:val="00B22DD3"/>
    <w:rsid w:val="00B23499"/>
    <w:rsid w:val="00B23A61"/>
    <w:rsid w:val="00B242FD"/>
    <w:rsid w:val="00B257BA"/>
    <w:rsid w:val="00B2613C"/>
    <w:rsid w:val="00B261B5"/>
    <w:rsid w:val="00B27F88"/>
    <w:rsid w:val="00B324D7"/>
    <w:rsid w:val="00B32E89"/>
    <w:rsid w:val="00B352EA"/>
    <w:rsid w:val="00B36317"/>
    <w:rsid w:val="00B372CB"/>
    <w:rsid w:val="00B37509"/>
    <w:rsid w:val="00B37ED1"/>
    <w:rsid w:val="00B40DBC"/>
    <w:rsid w:val="00B41CA8"/>
    <w:rsid w:val="00B42735"/>
    <w:rsid w:val="00B42B0C"/>
    <w:rsid w:val="00B42BCA"/>
    <w:rsid w:val="00B45E4A"/>
    <w:rsid w:val="00B46A7D"/>
    <w:rsid w:val="00B46EAC"/>
    <w:rsid w:val="00B4707C"/>
    <w:rsid w:val="00B47581"/>
    <w:rsid w:val="00B50886"/>
    <w:rsid w:val="00B50BC5"/>
    <w:rsid w:val="00B50E98"/>
    <w:rsid w:val="00B519FC"/>
    <w:rsid w:val="00B52F4A"/>
    <w:rsid w:val="00B54F58"/>
    <w:rsid w:val="00B561FB"/>
    <w:rsid w:val="00B5684F"/>
    <w:rsid w:val="00B60C54"/>
    <w:rsid w:val="00B61B3F"/>
    <w:rsid w:val="00B61FE8"/>
    <w:rsid w:val="00B62EEB"/>
    <w:rsid w:val="00B64D63"/>
    <w:rsid w:val="00B655C0"/>
    <w:rsid w:val="00B66F95"/>
    <w:rsid w:val="00B67A97"/>
    <w:rsid w:val="00B702EC"/>
    <w:rsid w:val="00B704C8"/>
    <w:rsid w:val="00B70874"/>
    <w:rsid w:val="00B71D1C"/>
    <w:rsid w:val="00B71D57"/>
    <w:rsid w:val="00B72350"/>
    <w:rsid w:val="00B74A30"/>
    <w:rsid w:val="00B750C1"/>
    <w:rsid w:val="00B7568C"/>
    <w:rsid w:val="00B759DC"/>
    <w:rsid w:val="00B77A25"/>
    <w:rsid w:val="00B802B3"/>
    <w:rsid w:val="00B80B8D"/>
    <w:rsid w:val="00B81FBF"/>
    <w:rsid w:val="00B824B1"/>
    <w:rsid w:val="00B82636"/>
    <w:rsid w:val="00B83A92"/>
    <w:rsid w:val="00B851E5"/>
    <w:rsid w:val="00B85A84"/>
    <w:rsid w:val="00B866C1"/>
    <w:rsid w:val="00B86ED3"/>
    <w:rsid w:val="00B877B2"/>
    <w:rsid w:val="00B87E5B"/>
    <w:rsid w:val="00B90203"/>
    <w:rsid w:val="00B90721"/>
    <w:rsid w:val="00B917C0"/>
    <w:rsid w:val="00B91DE6"/>
    <w:rsid w:val="00B94C9C"/>
    <w:rsid w:val="00B952C8"/>
    <w:rsid w:val="00B95697"/>
    <w:rsid w:val="00BA03F1"/>
    <w:rsid w:val="00BA077C"/>
    <w:rsid w:val="00BA1821"/>
    <w:rsid w:val="00BA189E"/>
    <w:rsid w:val="00BA302C"/>
    <w:rsid w:val="00BA3F4D"/>
    <w:rsid w:val="00BA44B7"/>
    <w:rsid w:val="00BA4A72"/>
    <w:rsid w:val="00BA6224"/>
    <w:rsid w:val="00BA6A3E"/>
    <w:rsid w:val="00BA7D22"/>
    <w:rsid w:val="00BA7F15"/>
    <w:rsid w:val="00BB1583"/>
    <w:rsid w:val="00BB1C64"/>
    <w:rsid w:val="00BB27FA"/>
    <w:rsid w:val="00BB516A"/>
    <w:rsid w:val="00BB7826"/>
    <w:rsid w:val="00BB7AF4"/>
    <w:rsid w:val="00BC1420"/>
    <w:rsid w:val="00BC26F0"/>
    <w:rsid w:val="00BC2CFF"/>
    <w:rsid w:val="00BC3A42"/>
    <w:rsid w:val="00BC492D"/>
    <w:rsid w:val="00BC4BA6"/>
    <w:rsid w:val="00BC4D97"/>
    <w:rsid w:val="00BC5B9F"/>
    <w:rsid w:val="00BC7B2E"/>
    <w:rsid w:val="00BD12CF"/>
    <w:rsid w:val="00BD2286"/>
    <w:rsid w:val="00BD38C1"/>
    <w:rsid w:val="00BD43C7"/>
    <w:rsid w:val="00BE036D"/>
    <w:rsid w:val="00BE04CF"/>
    <w:rsid w:val="00BE3100"/>
    <w:rsid w:val="00BE355C"/>
    <w:rsid w:val="00BE5275"/>
    <w:rsid w:val="00BE63A0"/>
    <w:rsid w:val="00BE76A7"/>
    <w:rsid w:val="00BF1D88"/>
    <w:rsid w:val="00BF2886"/>
    <w:rsid w:val="00BF2E10"/>
    <w:rsid w:val="00BF3E3F"/>
    <w:rsid w:val="00BF6578"/>
    <w:rsid w:val="00BF6DCB"/>
    <w:rsid w:val="00C01E97"/>
    <w:rsid w:val="00C04066"/>
    <w:rsid w:val="00C04529"/>
    <w:rsid w:val="00C06815"/>
    <w:rsid w:val="00C07104"/>
    <w:rsid w:val="00C07B1B"/>
    <w:rsid w:val="00C122FC"/>
    <w:rsid w:val="00C133EB"/>
    <w:rsid w:val="00C13446"/>
    <w:rsid w:val="00C13924"/>
    <w:rsid w:val="00C1543C"/>
    <w:rsid w:val="00C154B6"/>
    <w:rsid w:val="00C173A4"/>
    <w:rsid w:val="00C174F1"/>
    <w:rsid w:val="00C17E8C"/>
    <w:rsid w:val="00C21F0B"/>
    <w:rsid w:val="00C22D65"/>
    <w:rsid w:val="00C230A5"/>
    <w:rsid w:val="00C23515"/>
    <w:rsid w:val="00C23570"/>
    <w:rsid w:val="00C2367A"/>
    <w:rsid w:val="00C23D06"/>
    <w:rsid w:val="00C24FA4"/>
    <w:rsid w:val="00C2511E"/>
    <w:rsid w:val="00C25BC6"/>
    <w:rsid w:val="00C25F4C"/>
    <w:rsid w:val="00C32232"/>
    <w:rsid w:val="00C32833"/>
    <w:rsid w:val="00C33338"/>
    <w:rsid w:val="00C36871"/>
    <w:rsid w:val="00C3730D"/>
    <w:rsid w:val="00C40276"/>
    <w:rsid w:val="00C41063"/>
    <w:rsid w:val="00C41A0E"/>
    <w:rsid w:val="00C41AD3"/>
    <w:rsid w:val="00C41D74"/>
    <w:rsid w:val="00C44DB7"/>
    <w:rsid w:val="00C45581"/>
    <w:rsid w:val="00C45A24"/>
    <w:rsid w:val="00C4659F"/>
    <w:rsid w:val="00C47A33"/>
    <w:rsid w:val="00C47F1B"/>
    <w:rsid w:val="00C50B79"/>
    <w:rsid w:val="00C51064"/>
    <w:rsid w:val="00C52653"/>
    <w:rsid w:val="00C53792"/>
    <w:rsid w:val="00C53D6A"/>
    <w:rsid w:val="00C53E97"/>
    <w:rsid w:val="00C54026"/>
    <w:rsid w:val="00C54122"/>
    <w:rsid w:val="00C54127"/>
    <w:rsid w:val="00C55070"/>
    <w:rsid w:val="00C551A5"/>
    <w:rsid w:val="00C5577C"/>
    <w:rsid w:val="00C55CC1"/>
    <w:rsid w:val="00C577DA"/>
    <w:rsid w:val="00C605EC"/>
    <w:rsid w:val="00C60B31"/>
    <w:rsid w:val="00C625FB"/>
    <w:rsid w:val="00C659EC"/>
    <w:rsid w:val="00C66A66"/>
    <w:rsid w:val="00C67739"/>
    <w:rsid w:val="00C67B37"/>
    <w:rsid w:val="00C67F42"/>
    <w:rsid w:val="00C7036B"/>
    <w:rsid w:val="00C70C8B"/>
    <w:rsid w:val="00C70DAD"/>
    <w:rsid w:val="00C7222C"/>
    <w:rsid w:val="00C729E0"/>
    <w:rsid w:val="00C73F86"/>
    <w:rsid w:val="00C74112"/>
    <w:rsid w:val="00C763BC"/>
    <w:rsid w:val="00C76A58"/>
    <w:rsid w:val="00C80E88"/>
    <w:rsid w:val="00C80F8D"/>
    <w:rsid w:val="00C81612"/>
    <w:rsid w:val="00C81DE7"/>
    <w:rsid w:val="00C826EE"/>
    <w:rsid w:val="00C8281B"/>
    <w:rsid w:val="00C82A6B"/>
    <w:rsid w:val="00C8398A"/>
    <w:rsid w:val="00C83B77"/>
    <w:rsid w:val="00C842A9"/>
    <w:rsid w:val="00C863B4"/>
    <w:rsid w:val="00C91335"/>
    <w:rsid w:val="00C920E4"/>
    <w:rsid w:val="00C92854"/>
    <w:rsid w:val="00C92957"/>
    <w:rsid w:val="00C949F9"/>
    <w:rsid w:val="00C94B8A"/>
    <w:rsid w:val="00C94BAE"/>
    <w:rsid w:val="00C95629"/>
    <w:rsid w:val="00C9648A"/>
    <w:rsid w:val="00C96BA2"/>
    <w:rsid w:val="00C972E9"/>
    <w:rsid w:val="00CA0776"/>
    <w:rsid w:val="00CA2A98"/>
    <w:rsid w:val="00CA2D77"/>
    <w:rsid w:val="00CA7B78"/>
    <w:rsid w:val="00CA7CD7"/>
    <w:rsid w:val="00CB00C4"/>
    <w:rsid w:val="00CB0C31"/>
    <w:rsid w:val="00CB1626"/>
    <w:rsid w:val="00CB1842"/>
    <w:rsid w:val="00CB1F79"/>
    <w:rsid w:val="00CB2B8F"/>
    <w:rsid w:val="00CB379C"/>
    <w:rsid w:val="00CB3EDE"/>
    <w:rsid w:val="00CC03BD"/>
    <w:rsid w:val="00CC10E5"/>
    <w:rsid w:val="00CC2328"/>
    <w:rsid w:val="00CC4EB5"/>
    <w:rsid w:val="00CC512A"/>
    <w:rsid w:val="00CC5DE1"/>
    <w:rsid w:val="00CD5612"/>
    <w:rsid w:val="00CD72AC"/>
    <w:rsid w:val="00CE07BC"/>
    <w:rsid w:val="00CE08B2"/>
    <w:rsid w:val="00CE19D7"/>
    <w:rsid w:val="00CE1D93"/>
    <w:rsid w:val="00CE1F25"/>
    <w:rsid w:val="00CE20F3"/>
    <w:rsid w:val="00CE22B1"/>
    <w:rsid w:val="00CE4E29"/>
    <w:rsid w:val="00CE61D6"/>
    <w:rsid w:val="00CE63C0"/>
    <w:rsid w:val="00CE66FD"/>
    <w:rsid w:val="00CF04D0"/>
    <w:rsid w:val="00CF17D1"/>
    <w:rsid w:val="00CF3443"/>
    <w:rsid w:val="00CF407E"/>
    <w:rsid w:val="00CF509E"/>
    <w:rsid w:val="00CF51F8"/>
    <w:rsid w:val="00CF5B05"/>
    <w:rsid w:val="00D00F35"/>
    <w:rsid w:val="00D01569"/>
    <w:rsid w:val="00D018F2"/>
    <w:rsid w:val="00D026FD"/>
    <w:rsid w:val="00D04172"/>
    <w:rsid w:val="00D07813"/>
    <w:rsid w:val="00D07BF7"/>
    <w:rsid w:val="00D11A34"/>
    <w:rsid w:val="00D11A3D"/>
    <w:rsid w:val="00D11E12"/>
    <w:rsid w:val="00D12005"/>
    <w:rsid w:val="00D1296B"/>
    <w:rsid w:val="00D13C6D"/>
    <w:rsid w:val="00D155C4"/>
    <w:rsid w:val="00D155CA"/>
    <w:rsid w:val="00D15F93"/>
    <w:rsid w:val="00D1652F"/>
    <w:rsid w:val="00D176F5"/>
    <w:rsid w:val="00D215CE"/>
    <w:rsid w:val="00D22D92"/>
    <w:rsid w:val="00D24109"/>
    <w:rsid w:val="00D25354"/>
    <w:rsid w:val="00D27147"/>
    <w:rsid w:val="00D30BFF"/>
    <w:rsid w:val="00D3214A"/>
    <w:rsid w:val="00D326FC"/>
    <w:rsid w:val="00D33DAC"/>
    <w:rsid w:val="00D358C9"/>
    <w:rsid w:val="00D3658F"/>
    <w:rsid w:val="00D370AB"/>
    <w:rsid w:val="00D3775C"/>
    <w:rsid w:val="00D3776C"/>
    <w:rsid w:val="00D40901"/>
    <w:rsid w:val="00D40C5B"/>
    <w:rsid w:val="00D40DFD"/>
    <w:rsid w:val="00D40F4D"/>
    <w:rsid w:val="00D41545"/>
    <w:rsid w:val="00D415F1"/>
    <w:rsid w:val="00D418A4"/>
    <w:rsid w:val="00D41960"/>
    <w:rsid w:val="00D41B41"/>
    <w:rsid w:val="00D41E06"/>
    <w:rsid w:val="00D42405"/>
    <w:rsid w:val="00D43507"/>
    <w:rsid w:val="00D43787"/>
    <w:rsid w:val="00D44A9F"/>
    <w:rsid w:val="00D46DDB"/>
    <w:rsid w:val="00D47FBD"/>
    <w:rsid w:val="00D51FE6"/>
    <w:rsid w:val="00D5288F"/>
    <w:rsid w:val="00D53C31"/>
    <w:rsid w:val="00D53EDF"/>
    <w:rsid w:val="00D54369"/>
    <w:rsid w:val="00D545B5"/>
    <w:rsid w:val="00D54843"/>
    <w:rsid w:val="00D54D23"/>
    <w:rsid w:val="00D56A1C"/>
    <w:rsid w:val="00D60BAE"/>
    <w:rsid w:val="00D60F8E"/>
    <w:rsid w:val="00D61446"/>
    <w:rsid w:val="00D61E92"/>
    <w:rsid w:val="00D6265A"/>
    <w:rsid w:val="00D62D52"/>
    <w:rsid w:val="00D631AB"/>
    <w:rsid w:val="00D63843"/>
    <w:rsid w:val="00D65779"/>
    <w:rsid w:val="00D662FF"/>
    <w:rsid w:val="00D664B0"/>
    <w:rsid w:val="00D6710B"/>
    <w:rsid w:val="00D70B75"/>
    <w:rsid w:val="00D71BFA"/>
    <w:rsid w:val="00D71E52"/>
    <w:rsid w:val="00D72029"/>
    <w:rsid w:val="00D7220B"/>
    <w:rsid w:val="00D72930"/>
    <w:rsid w:val="00D7402D"/>
    <w:rsid w:val="00D76BB7"/>
    <w:rsid w:val="00D76E27"/>
    <w:rsid w:val="00D76FF0"/>
    <w:rsid w:val="00D775B6"/>
    <w:rsid w:val="00D806E9"/>
    <w:rsid w:val="00D80A86"/>
    <w:rsid w:val="00D80E6B"/>
    <w:rsid w:val="00D81416"/>
    <w:rsid w:val="00D814EB"/>
    <w:rsid w:val="00D827FC"/>
    <w:rsid w:val="00D82D30"/>
    <w:rsid w:val="00D85D8D"/>
    <w:rsid w:val="00D906CE"/>
    <w:rsid w:val="00D91BCB"/>
    <w:rsid w:val="00D94021"/>
    <w:rsid w:val="00D94085"/>
    <w:rsid w:val="00D9789F"/>
    <w:rsid w:val="00DA195F"/>
    <w:rsid w:val="00DA1F03"/>
    <w:rsid w:val="00DA1F63"/>
    <w:rsid w:val="00DA3F63"/>
    <w:rsid w:val="00DA57C3"/>
    <w:rsid w:val="00DA6388"/>
    <w:rsid w:val="00DA67A2"/>
    <w:rsid w:val="00DA7FB1"/>
    <w:rsid w:val="00DB0746"/>
    <w:rsid w:val="00DB1CB7"/>
    <w:rsid w:val="00DB280A"/>
    <w:rsid w:val="00DB2FC4"/>
    <w:rsid w:val="00DB3211"/>
    <w:rsid w:val="00DB3E59"/>
    <w:rsid w:val="00DB40F6"/>
    <w:rsid w:val="00DB4845"/>
    <w:rsid w:val="00DB59C5"/>
    <w:rsid w:val="00DB7AE8"/>
    <w:rsid w:val="00DC16B7"/>
    <w:rsid w:val="00DC364E"/>
    <w:rsid w:val="00DC3A45"/>
    <w:rsid w:val="00DC66C5"/>
    <w:rsid w:val="00DD088C"/>
    <w:rsid w:val="00DD1E0C"/>
    <w:rsid w:val="00DD248B"/>
    <w:rsid w:val="00DD2E9E"/>
    <w:rsid w:val="00DD3124"/>
    <w:rsid w:val="00DD360C"/>
    <w:rsid w:val="00DD3AAC"/>
    <w:rsid w:val="00DD4D6C"/>
    <w:rsid w:val="00DD5DF0"/>
    <w:rsid w:val="00DD6851"/>
    <w:rsid w:val="00DD6E68"/>
    <w:rsid w:val="00DE13D4"/>
    <w:rsid w:val="00DE6C05"/>
    <w:rsid w:val="00DE709D"/>
    <w:rsid w:val="00DE7124"/>
    <w:rsid w:val="00DE746A"/>
    <w:rsid w:val="00DE7E3F"/>
    <w:rsid w:val="00DF1006"/>
    <w:rsid w:val="00DF1A80"/>
    <w:rsid w:val="00DF274D"/>
    <w:rsid w:val="00DF3270"/>
    <w:rsid w:val="00DF3D55"/>
    <w:rsid w:val="00DF435C"/>
    <w:rsid w:val="00DF4559"/>
    <w:rsid w:val="00DF5242"/>
    <w:rsid w:val="00DF5DFE"/>
    <w:rsid w:val="00DF6591"/>
    <w:rsid w:val="00DF6CCB"/>
    <w:rsid w:val="00DF6D09"/>
    <w:rsid w:val="00DF7674"/>
    <w:rsid w:val="00DF7D60"/>
    <w:rsid w:val="00E019F3"/>
    <w:rsid w:val="00E028A6"/>
    <w:rsid w:val="00E0325C"/>
    <w:rsid w:val="00E032C9"/>
    <w:rsid w:val="00E032DA"/>
    <w:rsid w:val="00E0395D"/>
    <w:rsid w:val="00E04292"/>
    <w:rsid w:val="00E0452D"/>
    <w:rsid w:val="00E05EC7"/>
    <w:rsid w:val="00E10492"/>
    <w:rsid w:val="00E105F8"/>
    <w:rsid w:val="00E11148"/>
    <w:rsid w:val="00E1194B"/>
    <w:rsid w:val="00E11D52"/>
    <w:rsid w:val="00E1356C"/>
    <w:rsid w:val="00E15827"/>
    <w:rsid w:val="00E15E31"/>
    <w:rsid w:val="00E1690C"/>
    <w:rsid w:val="00E17EF1"/>
    <w:rsid w:val="00E20642"/>
    <w:rsid w:val="00E23169"/>
    <w:rsid w:val="00E23248"/>
    <w:rsid w:val="00E23395"/>
    <w:rsid w:val="00E23576"/>
    <w:rsid w:val="00E24268"/>
    <w:rsid w:val="00E25AE2"/>
    <w:rsid w:val="00E2647E"/>
    <w:rsid w:val="00E264BF"/>
    <w:rsid w:val="00E26921"/>
    <w:rsid w:val="00E270DD"/>
    <w:rsid w:val="00E2767C"/>
    <w:rsid w:val="00E27EDA"/>
    <w:rsid w:val="00E3056E"/>
    <w:rsid w:val="00E30B39"/>
    <w:rsid w:val="00E31905"/>
    <w:rsid w:val="00E3200F"/>
    <w:rsid w:val="00E32717"/>
    <w:rsid w:val="00E337EB"/>
    <w:rsid w:val="00E36900"/>
    <w:rsid w:val="00E3708E"/>
    <w:rsid w:val="00E37CB7"/>
    <w:rsid w:val="00E408B7"/>
    <w:rsid w:val="00E40CF9"/>
    <w:rsid w:val="00E42396"/>
    <w:rsid w:val="00E47C1A"/>
    <w:rsid w:val="00E47F1C"/>
    <w:rsid w:val="00E50C1E"/>
    <w:rsid w:val="00E517C8"/>
    <w:rsid w:val="00E52D69"/>
    <w:rsid w:val="00E54799"/>
    <w:rsid w:val="00E54E98"/>
    <w:rsid w:val="00E54F02"/>
    <w:rsid w:val="00E56B2B"/>
    <w:rsid w:val="00E56D9A"/>
    <w:rsid w:val="00E57460"/>
    <w:rsid w:val="00E577C0"/>
    <w:rsid w:val="00E578EE"/>
    <w:rsid w:val="00E57BCF"/>
    <w:rsid w:val="00E6001F"/>
    <w:rsid w:val="00E60144"/>
    <w:rsid w:val="00E601F8"/>
    <w:rsid w:val="00E604F4"/>
    <w:rsid w:val="00E608B7"/>
    <w:rsid w:val="00E612E7"/>
    <w:rsid w:val="00E65A59"/>
    <w:rsid w:val="00E65E18"/>
    <w:rsid w:val="00E665AB"/>
    <w:rsid w:val="00E67FAE"/>
    <w:rsid w:val="00E74244"/>
    <w:rsid w:val="00E760A5"/>
    <w:rsid w:val="00E7684A"/>
    <w:rsid w:val="00E77407"/>
    <w:rsid w:val="00E7795A"/>
    <w:rsid w:val="00E80ECA"/>
    <w:rsid w:val="00E80FD0"/>
    <w:rsid w:val="00E82A52"/>
    <w:rsid w:val="00E82F27"/>
    <w:rsid w:val="00E8556E"/>
    <w:rsid w:val="00E8560C"/>
    <w:rsid w:val="00E859D2"/>
    <w:rsid w:val="00E90736"/>
    <w:rsid w:val="00E90BAB"/>
    <w:rsid w:val="00E91163"/>
    <w:rsid w:val="00E92BB9"/>
    <w:rsid w:val="00E94C1B"/>
    <w:rsid w:val="00E94F3B"/>
    <w:rsid w:val="00E951AF"/>
    <w:rsid w:val="00E97599"/>
    <w:rsid w:val="00E97635"/>
    <w:rsid w:val="00EA0EC2"/>
    <w:rsid w:val="00EA1497"/>
    <w:rsid w:val="00EA1DC5"/>
    <w:rsid w:val="00EA3B02"/>
    <w:rsid w:val="00EA4061"/>
    <w:rsid w:val="00EA45F8"/>
    <w:rsid w:val="00EA5CAA"/>
    <w:rsid w:val="00EA5EDD"/>
    <w:rsid w:val="00EA78C6"/>
    <w:rsid w:val="00EA7E6A"/>
    <w:rsid w:val="00EB0499"/>
    <w:rsid w:val="00EB0B18"/>
    <w:rsid w:val="00EB1596"/>
    <w:rsid w:val="00EB1B0B"/>
    <w:rsid w:val="00EB5DC5"/>
    <w:rsid w:val="00EC0001"/>
    <w:rsid w:val="00EC0258"/>
    <w:rsid w:val="00EC063F"/>
    <w:rsid w:val="00EC0DD5"/>
    <w:rsid w:val="00EC10FA"/>
    <w:rsid w:val="00EC17C6"/>
    <w:rsid w:val="00EC19DC"/>
    <w:rsid w:val="00EC1A51"/>
    <w:rsid w:val="00EC2630"/>
    <w:rsid w:val="00EC3231"/>
    <w:rsid w:val="00EC3D00"/>
    <w:rsid w:val="00EC52EF"/>
    <w:rsid w:val="00EC57DB"/>
    <w:rsid w:val="00EC584F"/>
    <w:rsid w:val="00EC6853"/>
    <w:rsid w:val="00EC6E7D"/>
    <w:rsid w:val="00EC7E95"/>
    <w:rsid w:val="00ED0153"/>
    <w:rsid w:val="00ED1470"/>
    <w:rsid w:val="00ED22FC"/>
    <w:rsid w:val="00ED343B"/>
    <w:rsid w:val="00ED35BF"/>
    <w:rsid w:val="00ED3C41"/>
    <w:rsid w:val="00ED4ABC"/>
    <w:rsid w:val="00ED4D83"/>
    <w:rsid w:val="00ED6E64"/>
    <w:rsid w:val="00ED7141"/>
    <w:rsid w:val="00ED7383"/>
    <w:rsid w:val="00EE0DBF"/>
    <w:rsid w:val="00EE1A2D"/>
    <w:rsid w:val="00EE2925"/>
    <w:rsid w:val="00EE3295"/>
    <w:rsid w:val="00EE4BBE"/>
    <w:rsid w:val="00EE5DD4"/>
    <w:rsid w:val="00EE7EC2"/>
    <w:rsid w:val="00EF06E0"/>
    <w:rsid w:val="00EF09FC"/>
    <w:rsid w:val="00EF0F86"/>
    <w:rsid w:val="00EF24EE"/>
    <w:rsid w:val="00EF409E"/>
    <w:rsid w:val="00EF5773"/>
    <w:rsid w:val="00EF5785"/>
    <w:rsid w:val="00EF6396"/>
    <w:rsid w:val="00F000ED"/>
    <w:rsid w:val="00F0054D"/>
    <w:rsid w:val="00F00ACC"/>
    <w:rsid w:val="00F018C4"/>
    <w:rsid w:val="00F01930"/>
    <w:rsid w:val="00F02453"/>
    <w:rsid w:val="00F04DA6"/>
    <w:rsid w:val="00F06BCC"/>
    <w:rsid w:val="00F07AC3"/>
    <w:rsid w:val="00F112AD"/>
    <w:rsid w:val="00F112B2"/>
    <w:rsid w:val="00F112F6"/>
    <w:rsid w:val="00F11BA6"/>
    <w:rsid w:val="00F12F25"/>
    <w:rsid w:val="00F13F5E"/>
    <w:rsid w:val="00F1492B"/>
    <w:rsid w:val="00F14C54"/>
    <w:rsid w:val="00F21853"/>
    <w:rsid w:val="00F22BA9"/>
    <w:rsid w:val="00F26884"/>
    <w:rsid w:val="00F31926"/>
    <w:rsid w:val="00F31C4D"/>
    <w:rsid w:val="00F3219A"/>
    <w:rsid w:val="00F327B4"/>
    <w:rsid w:val="00F33554"/>
    <w:rsid w:val="00F335D8"/>
    <w:rsid w:val="00F33C9D"/>
    <w:rsid w:val="00F35A42"/>
    <w:rsid w:val="00F375C5"/>
    <w:rsid w:val="00F40339"/>
    <w:rsid w:val="00F41D6A"/>
    <w:rsid w:val="00F422EE"/>
    <w:rsid w:val="00F428D8"/>
    <w:rsid w:val="00F4341B"/>
    <w:rsid w:val="00F43974"/>
    <w:rsid w:val="00F43A49"/>
    <w:rsid w:val="00F4644F"/>
    <w:rsid w:val="00F46812"/>
    <w:rsid w:val="00F50AE4"/>
    <w:rsid w:val="00F5154D"/>
    <w:rsid w:val="00F51F15"/>
    <w:rsid w:val="00F526A2"/>
    <w:rsid w:val="00F528F2"/>
    <w:rsid w:val="00F530A0"/>
    <w:rsid w:val="00F54C02"/>
    <w:rsid w:val="00F54C4F"/>
    <w:rsid w:val="00F54F50"/>
    <w:rsid w:val="00F551C1"/>
    <w:rsid w:val="00F56084"/>
    <w:rsid w:val="00F5608E"/>
    <w:rsid w:val="00F569D2"/>
    <w:rsid w:val="00F577F6"/>
    <w:rsid w:val="00F57B0A"/>
    <w:rsid w:val="00F57CC8"/>
    <w:rsid w:val="00F57F38"/>
    <w:rsid w:val="00F601F5"/>
    <w:rsid w:val="00F60E50"/>
    <w:rsid w:val="00F610C4"/>
    <w:rsid w:val="00F61DA6"/>
    <w:rsid w:val="00F635AA"/>
    <w:rsid w:val="00F63A94"/>
    <w:rsid w:val="00F67C31"/>
    <w:rsid w:val="00F67F0D"/>
    <w:rsid w:val="00F70657"/>
    <w:rsid w:val="00F709E8"/>
    <w:rsid w:val="00F70D28"/>
    <w:rsid w:val="00F71895"/>
    <w:rsid w:val="00F7250C"/>
    <w:rsid w:val="00F72664"/>
    <w:rsid w:val="00F73449"/>
    <w:rsid w:val="00F734CB"/>
    <w:rsid w:val="00F745EA"/>
    <w:rsid w:val="00F758A9"/>
    <w:rsid w:val="00F77D47"/>
    <w:rsid w:val="00F80CDB"/>
    <w:rsid w:val="00F8194C"/>
    <w:rsid w:val="00F84A18"/>
    <w:rsid w:val="00F84C63"/>
    <w:rsid w:val="00F866CA"/>
    <w:rsid w:val="00F86B48"/>
    <w:rsid w:val="00F8737B"/>
    <w:rsid w:val="00F87AC3"/>
    <w:rsid w:val="00F90DEF"/>
    <w:rsid w:val="00F915DB"/>
    <w:rsid w:val="00F91CD9"/>
    <w:rsid w:val="00F92846"/>
    <w:rsid w:val="00F934FA"/>
    <w:rsid w:val="00F93A60"/>
    <w:rsid w:val="00F93ECB"/>
    <w:rsid w:val="00F94D06"/>
    <w:rsid w:val="00F95403"/>
    <w:rsid w:val="00F9568D"/>
    <w:rsid w:val="00F956DC"/>
    <w:rsid w:val="00F95EA3"/>
    <w:rsid w:val="00F96233"/>
    <w:rsid w:val="00F967F6"/>
    <w:rsid w:val="00F96FF4"/>
    <w:rsid w:val="00FA05C9"/>
    <w:rsid w:val="00FA0975"/>
    <w:rsid w:val="00FA0F8F"/>
    <w:rsid w:val="00FA2D5E"/>
    <w:rsid w:val="00FA51DF"/>
    <w:rsid w:val="00FA6075"/>
    <w:rsid w:val="00FA698E"/>
    <w:rsid w:val="00FA69AD"/>
    <w:rsid w:val="00FA7EE2"/>
    <w:rsid w:val="00FB010F"/>
    <w:rsid w:val="00FB4E4D"/>
    <w:rsid w:val="00FB4E99"/>
    <w:rsid w:val="00FB565C"/>
    <w:rsid w:val="00FB65E8"/>
    <w:rsid w:val="00FB69C8"/>
    <w:rsid w:val="00FB6A74"/>
    <w:rsid w:val="00FB79F6"/>
    <w:rsid w:val="00FC1787"/>
    <w:rsid w:val="00FC1EA0"/>
    <w:rsid w:val="00FC24E7"/>
    <w:rsid w:val="00FC27EB"/>
    <w:rsid w:val="00FC3CA8"/>
    <w:rsid w:val="00FC3DF9"/>
    <w:rsid w:val="00FC568B"/>
    <w:rsid w:val="00FC57ED"/>
    <w:rsid w:val="00FC58E0"/>
    <w:rsid w:val="00FC5C00"/>
    <w:rsid w:val="00FC6D05"/>
    <w:rsid w:val="00FD0226"/>
    <w:rsid w:val="00FD0A1B"/>
    <w:rsid w:val="00FD0B7C"/>
    <w:rsid w:val="00FD14FA"/>
    <w:rsid w:val="00FD204D"/>
    <w:rsid w:val="00FD2165"/>
    <w:rsid w:val="00FD2687"/>
    <w:rsid w:val="00FD35E9"/>
    <w:rsid w:val="00FD39BB"/>
    <w:rsid w:val="00FD533A"/>
    <w:rsid w:val="00FD64DB"/>
    <w:rsid w:val="00FD6EAE"/>
    <w:rsid w:val="00FD6EB0"/>
    <w:rsid w:val="00FD7208"/>
    <w:rsid w:val="00FE089D"/>
    <w:rsid w:val="00FE0E2B"/>
    <w:rsid w:val="00FE1A39"/>
    <w:rsid w:val="00FE266D"/>
    <w:rsid w:val="00FE2822"/>
    <w:rsid w:val="00FE34DA"/>
    <w:rsid w:val="00FE3525"/>
    <w:rsid w:val="00FE651C"/>
    <w:rsid w:val="00FE7C08"/>
    <w:rsid w:val="00FF08C2"/>
    <w:rsid w:val="00FF189C"/>
    <w:rsid w:val="00FF25C3"/>
    <w:rsid w:val="00FF2DC0"/>
    <w:rsid w:val="00FF44E8"/>
    <w:rsid w:val="00FF553A"/>
    <w:rsid w:val="00FF5C15"/>
    <w:rsid w:val="00FF5D15"/>
    <w:rsid w:val="00FF6851"/>
    <w:rsid w:val="00FF72CE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14E4C-D7E9-4773-9208-694D98E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2708</Words>
  <Characters>14899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aurs</Company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itmine</dc:creator>
  <cp:keywords/>
  <dc:description/>
  <cp:lastModifiedBy>HOUDA CHARID</cp:lastModifiedBy>
  <cp:revision>2</cp:revision>
  <dcterms:created xsi:type="dcterms:W3CDTF">2021-01-12T13:55:00Z</dcterms:created>
  <dcterms:modified xsi:type="dcterms:W3CDTF">2021-01-12T13:55:00Z</dcterms:modified>
</cp:coreProperties>
</file>